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E6" w:rsidRDefault="009D2CE6" w:rsidP="009D2CE6">
      <w:pPr>
        <w:pStyle w:val="GvdeA"/>
        <w:jc w:val="both"/>
        <w:rPr>
          <w:rFonts w:ascii="Times New Roman" w:hAnsi="Times New Roman" w:cs="Times New Roman"/>
          <w:b/>
          <w:sz w:val="24"/>
          <w:szCs w:val="24"/>
        </w:rPr>
      </w:pPr>
      <w:r>
        <w:rPr>
          <w:rFonts w:ascii="Times New Roman" w:hAnsi="Times New Roman" w:cs="Times New Roman"/>
          <w:b/>
          <w:sz w:val="24"/>
          <w:szCs w:val="24"/>
        </w:rPr>
        <w:t>ORAK HÜCRELİ ANEMİ VE GEBELİK (</w:t>
      </w:r>
      <w:proofErr w:type="spellStart"/>
      <w:r w:rsidR="00D40F57">
        <w:rPr>
          <w:rFonts w:ascii="Times New Roman" w:hAnsi="Times New Roman" w:cs="Times New Roman"/>
          <w:b/>
          <w:sz w:val="24"/>
          <w:szCs w:val="24"/>
        </w:rPr>
        <w:t>Uzm</w:t>
      </w:r>
      <w:proofErr w:type="spellEnd"/>
      <w:r w:rsidR="00D40F57">
        <w:rPr>
          <w:rFonts w:ascii="Times New Roman" w:hAnsi="Times New Roman" w:cs="Times New Roman"/>
          <w:b/>
          <w:sz w:val="24"/>
          <w:szCs w:val="24"/>
        </w:rPr>
        <w:t xml:space="preserve"> Dr </w:t>
      </w:r>
      <w:r w:rsidR="00D40F57">
        <w:rPr>
          <w:rFonts w:ascii="Times New Roman" w:hAnsi="Times New Roman" w:cs="Times New Roman"/>
          <w:b/>
          <w:sz w:val="24"/>
          <w:szCs w:val="24"/>
          <w:highlight w:val="yellow"/>
        </w:rPr>
        <w:t>G</w:t>
      </w:r>
      <w:bookmarkStart w:id="0" w:name="_GoBack"/>
      <w:bookmarkEnd w:id="0"/>
      <w:r w:rsidR="00D40F57">
        <w:rPr>
          <w:rFonts w:ascii="Times New Roman" w:hAnsi="Times New Roman" w:cs="Times New Roman"/>
          <w:b/>
          <w:sz w:val="24"/>
          <w:szCs w:val="24"/>
          <w:highlight w:val="yellow"/>
        </w:rPr>
        <w:t>ülay</w:t>
      </w:r>
      <w:r w:rsidR="00D40F57" w:rsidRPr="00D40F57">
        <w:rPr>
          <w:rFonts w:ascii="Times New Roman" w:hAnsi="Times New Roman" w:cs="Times New Roman"/>
          <w:b/>
          <w:sz w:val="24"/>
          <w:szCs w:val="24"/>
          <w:highlight w:val="yellow"/>
        </w:rPr>
        <w:t xml:space="preserve"> Karataş</w:t>
      </w:r>
      <w:r>
        <w:rPr>
          <w:rFonts w:ascii="Times New Roman" w:hAnsi="Times New Roman" w:cs="Times New Roman"/>
          <w:b/>
          <w:sz w:val="24"/>
          <w:szCs w:val="24"/>
        </w:rPr>
        <w:t>)</w:t>
      </w:r>
    </w:p>
    <w:p w:rsidR="009D2CE6" w:rsidRDefault="009D2CE6" w:rsidP="009D2CE6">
      <w:pPr>
        <w:pStyle w:val="GvdeA"/>
        <w:jc w:val="both"/>
        <w:rPr>
          <w:rFonts w:ascii="Times New Roman" w:hAnsi="Times New Roman" w:cs="Times New Roman"/>
          <w:b/>
          <w:sz w:val="24"/>
          <w:szCs w:val="24"/>
        </w:rPr>
      </w:pPr>
    </w:p>
    <w:p w:rsidR="002A672D" w:rsidRPr="009D2CE6" w:rsidRDefault="004212B2" w:rsidP="009D2CE6">
      <w:pPr>
        <w:pStyle w:val="GvdeA"/>
        <w:jc w:val="both"/>
        <w:rPr>
          <w:rFonts w:ascii="Times New Roman" w:eastAsia="Times New Roman" w:hAnsi="Times New Roman" w:cs="Times New Roman"/>
          <w:b/>
          <w:sz w:val="24"/>
          <w:szCs w:val="24"/>
        </w:rPr>
      </w:pPr>
      <w:r w:rsidRPr="009D2CE6">
        <w:rPr>
          <w:rFonts w:ascii="Times New Roman" w:hAnsi="Times New Roman" w:cs="Times New Roman"/>
          <w:b/>
          <w:sz w:val="24"/>
          <w:szCs w:val="24"/>
        </w:rPr>
        <w:t xml:space="preserve">1. Doğurganlık, </w:t>
      </w:r>
      <w:proofErr w:type="spellStart"/>
      <w:r w:rsidRPr="009D2CE6">
        <w:rPr>
          <w:rFonts w:ascii="Times New Roman" w:hAnsi="Times New Roman" w:cs="Times New Roman"/>
          <w:b/>
          <w:sz w:val="24"/>
          <w:szCs w:val="24"/>
        </w:rPr>
        <w:t>fertilite</w:t>
      </w:r>
      <w:proofErr w:type="spellEnd"/>
      <w:r w:rsidRPr="009D2CE6">
        <w:rPr>
          <w:rFonts w:ascii="Times New Roman" w:hAnsi="Times New Roman" w:cs="Times New Roman"/>
          <w:b/>
          <w:sz w:val="24"/>
          <w:szCs w:val="24"/>
        </w:rPr>
        <w:t xml:space="preserve"> nedir?</w:t>
      </w:r>
    </w:p>
    <w:p w:rsidR="002A672D" w:rsidRPr="009D2CE6" w:rsidRDefault="0070576B" w:rsidP="009D2CE6">
      <w:pPr>
        <w:pStyle w:val="GvdeA"/>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212B2" w:rsidRPr="009D2CE6">
        <w:rPr>
          <w:rFonts w:ascii="Times New Roman" w:hAnsi="Times New Roman" w:cs="Times New Roman"/>
          <w:sz w:val="24"/>
          <w:szCs w:val="24"/>
        </w:rPr>
        <w:t xml:space="preserve">Doğurganlık ve </w:t>
      </w:r>
      <w:proofErr w:type="spellStart"/>
      <w:r w:rsidR="004212B2" w:rsidRPr="009D2CE6">
        <w:rPr>
          <w:rFonts w:ascii="Times New Roman" w:hAnsi="Times New Roman" w:cs="Times New Roman"/>
          <w:sz w:val="24"/>
          <w:szCs w:val="24"/>
        </w:rPr>
        <w:t>fertilite</w:t>
      </w:r>
      <w:proofErr w:type="spellEnd"/>
      <w:r w:rsidR="004212B2" w:rsidRPr="009D2CE6">
        <w:rPr>
          <w:rFonts w:ascii="Times New Roman" w:hAnsi="Times New Roman" w:cs="Times New Roman"/>
          <w:sz w:val="24"/>
          <w:szCs w:val="24"/>
        </w:rPr>
        <w:t xml:space="preserve"> aynı anlamda kullanılmaktadır; çocuk sahibi olabilme yeteneğini tanımlar.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İ</w:t>
      </w:r>
      <w:proofErr w:type="spellStart"/>
      <w:r w:rsidR="009D2CE6" w:rsidRPr="009D2CE6">
        <w:rPr>
          <w:rFonts w:ascii="Times New Roman" w:hAnsi="Times New Roman" w:cs="Times New Roman"/>
          <w:sz w:val="24"/>
          <w:szCs w:val="24"/>
          <w:lang w:val="fr-FR"/>
        </w:rPr>
        <w:t>nfertilite</w:t>
      </w:r>
      <w:proofErr w:type="spellEnd"/>
      <w:r w:rsidRPr="009D2CE6">
        <w:rPr>
          <w:rFonts w:ascii="Times New Roman" w:hAnsi="Times New Roman" w:cs="Times New Roman"/>
          <w:sz w:val="24"/>
          <w:szCs w:val="24"/>
          <w:lang w:val="fr-FR"/>
        </w:rPr>
        <w:t>; D</w:t>
      </w:r>
      <w:proofErr w:type="spellStart"/>
      <w:r w:rsidRPr="009D2CE6">
        <w:rPr>
          <w:rFonts w:ascii="Times New Roman" w:hAnsi="Times New Roman" w:cs="Times New Roman"/>
          <w:sz w:val="24"/>
          <w:szCs w:val="24"/>
        </w:rPr>
        <w:t>ünya</w:t>
      </w:r>
      <w:proofErr w:type="spellEnd"/>
      <w:r w:rsidRPr="009D2CE6">
        <w:rPr>
          <w:rFonts w:ascii="Times New Roman" w:hAnsi="Times New Roman" w:cs="Times New Roman"/>
          <w:sz w:val="24"/>
          <w:szCs w:val="24"/>
        </w:rPr>
        <w:t xml:space="preserve"> Sağlık Örgütü’nün tanımıyla bir yıl boyunca düzenli ve korunmaksızın cinsel ilişkiye girilmesine </w:t>
      </w:r>
      <w:proofErr w:type="spellStart"/>
      <w:r w:rsidRPr="009D2CE6">
        <w:rPr>
          <w:rFonts w:ascii="Times New Roman" w:hAnsi="Times New Roman" w:cs="Times New Roman"/>
          <w:sz w:val="24"/>
          <w:szCs w:val="24"/>
        </w:rPr>
        <w:t>rağ</w:t>
      </w:r>
      <w:proofErr w:type="spellEnd"/>
      <w:r w:rsidRPr="009D2CE6">
        <w:rPr>
          <w:rFonts w:ascii="Times New Roman" w:hAnsi="Times New Roman" w:cs="Times New Roman"/>
          <w:sz w:val="24"/>
          <w:szCs w:val="24"/>
          <w:lang w:val="nl-NL"/>
        </w:rPr>
        <w:t>men gebeli</w:t>
      </w:r>
      <w:proofErr w:type="spellStart"/>
      <w:r w:rsidRPr="009D2CE6">
        <w:rPr>
          <w:rFonts w:ascii="Times New Roman" w:hAnsi="Times New Roman" w:cs="Times New Roman"/>
          <w:sz w:val="24"/>
          <w:szCs w:val="24"/>
        </w:rPr>
        <w:t>ğin</w:t>
      </w:r>
      <w:proofErr w:type="spellEnd"/>
      <w:r w:rsidRPr="009D2CE6">
        <w:rPr>
          <w:rFonts w:ascii="Times New Roman" w:hAnsi="Times New Roman" w:cs="Times New Roman"/>
          <w:sz w:val="24"/>
          <w:szCs w:val="24"/>
        </w:rPr>
        <w:t xml:space="preserve"> oluşmamasıdır. Hem kadın hem de erkekte </w:t>
      </w:r>
      <w:proofErr w:type="spellStart"/>
      <w:r w:rsidRPr="009D2CE6">
        <w:rPr>
          <w:rFonts w:ascii="Times New Roman" w:hAnsi="Times New Roman" w:cs="Times New Roman"/>
          <w:sz w:val="24"/>
          <w:szCs w:val="24"/>
        </w:rPr>
        <w:t>fertilite</w:t>
      </w:r>
      <w:proofErr w:type="spellEnd"/>
      <w:r w:rsidRPr="009D2CE6">
        <w:rPr>
          <w:rFonts w:ascii="Times New Roman" w:hAnsi="Times New Roman" w:cs="Times New Roman"/>
          <w:sz w:val="24"/>
          <w:szCs w:val="24"/>
        </w:rPr>
        <w:t xml:space="preserve"> kaybı yani </w:t>
      </w:r>
      <w:proofErr w:type="spellStart"/>
      <w:r w:rsidRPr="009D2CE6">
        <w:rPr>
          <w:rFonts w:ascii="Times New Roman" w:hAnsi="Times New Roman" w:cs="Times New Roman"/>
          <w:sz w:val="24"/>
          <w:szCs w:val="24"/>
        </w:rPr>
        <w:t>infertilite</w:t>
      </w:r>
      <w:proofErr w:type="spellEnd"/>
      <w:r w:rsidRPr="009D2CE6">
        <w:rPr>
          <w:rFonts w:ascii="Times New Roman" w:hAnsi="Times New Roman" w:cs="Times New Roman"/>
          <w:sz w:val="24"/>
          <w:szCs w:val="24"/>
        </w:rPr>
        <w:t xml:space="preserve"> görülebilmektedir. Sperm ve </w:t>
      </w:r>
      <w:proofErr w:type="spellStart"/>
      <w:r w:rsidRPr="009D2CE6">
        <w:rPr>
          <w:rFonts w:ascii="Times New Roman" w:hAnsi="Times New Roman" w:cs="Times New Roman"/>
          <w:sz w:val="24"/>
          <w:szCs w:val="24"/>
        </w:rPr>
        <w:t>over</w:t>
      </w:r>
      <w:proofErr w:type="spellEnd"/>
      <w:r w:rsidRPr="009D2CE6">
        <w:rPr>
          <w:rFonts w:ascii="Times New Roman" w:hAnsi="Times New Roman" w:cs="Times New Roman"/>
          <w:sz w:val="24"/>
          <w:szCs w:val="24"/>
        </w:rPr>
        <w:t xml:space="preserve"> rezervi ölçümü </w:t>
      </w:r>
      <w:proofErr w:type="spellStart"/>
      <w:r w:rsidRPr="009D2CE6">
        <w:rPr>
          <w:rFonts w:ascii="Times New Roman" w:hAnsi="Times New Roman" w:cs="Times New Roman"/>
          <w:sz w:val="24"/>
          <w:szCs w:val="24"/>
        </w:rPr>
        <w:t>fertilite</w:t>
      </w:r>
      <w:proofErr w:type="spellEnd"/>
      <w:r w:rsidRPr="009D2CE6">
        <w:rPr>
          <w:rFonts w:ascii="Times New Roman" w:hAnsi="Times New Roman" w:cs="Times New Roman"/>
          <w:sz w:val="24"/>
          <w:szCs w:val="24"/>
        </w:rPr>
        <w:t xml:space="preserve"> belirleme yöntemlerinden biri olarak değerlendirilmektedir.</w:t>
      </w:r>
    </w:p>
    <w:p w:rsidR="002A672D" w:rsidRPr="009D2CE6" w:rsidRDefault="002A672D" w:rsidP="009D2CE6">
      <w:pPr>
        <w:pStyle w:val="GvdeA"/>
        <w:jc w:val="both"/>
        <w:rPr>
          <w:rFonts w:ascii="Times New Roman" w:eastAsia="Times New Roman" w:hAnsi="Times New Roman" w:cs="Times New Roman"/>
          <w:sz w:val="24"/>
          <w:szCs w:val="24"/>
        </w:rPr>
      </w:pPr>
    </w:p>
    <w:p w:rsidR="002A672D" w:rsidRPr="009D2CE6" w:rsidRDefault="004212B2" w:rsidP="009D2CE6">
      <w:pPr>
        <w:pStyle w:val="GvdeA"/>
        <w:jc w:val="both"/>
        <w:rPr>
          <w:rFonts w:ascii="Times New Roman" w:eastAsia="Times New Roman" w:hAnsi="Times New Roman" w:cs="Times New Roman"/>
          <w:b/>
          <w:sz w:val="24"/>
          <w:szCs w:val="24"/>
        </w:rPr>
      </w:pPr>
      <w:r w:rsidRPr="009D2CE6">
        <w:rPr>
          <w:rFonts w:ascii="Times New Roman" w:hAnsi="Times New Roman" w:cs="Times New Roman"/>
          <w:b/>
          <w:sz w:val="24"/>
          <w:szCs w:val="24"/>
        </w:rPr>
        <w:t xml:space="preserve">2. </w:t>
      </w:r>
      <w:proofErr w:type="spellStart"/>
      <w:r w:rsidRPr="009D2CE6">
        <w:rPr>
          <w:rFonts w:ascii="Times New Roman" w:hAnsi="Times New Roman" w:cs="Times New Roman"/>
          <w:b/>
          <w:sz w:val="24"/>
          <w:szCs w:val="24"/>
        </w:rPr>
        <w:t>Puberte</w:t>
      </w:r>
      <w:proofErr w:type="spellEnd"/>
      <w:r w:rsidRPr="009D2CE6">
        <w:rPr>
          <w:rFonts w:ascii="Times New Roman" w:hAnsi="Times New Roman" w:cs="Times New Roman"/>
          <w:b/>
          <w:sz w:val="24"/>
          <w:szCs w:val="24"/>
        </w:rPr>
        <w:t xml:space="preserve"> nedir?</w:t>
      </w:r>
    </w:p>
    <w:p w:rsidR="002A672D" w:rsidRPr="009D2CE6" w:rsidRDefault="0070576B" w:rsidP="009D2CE6">
      <w:pPr>
        <w:pStyle w:val="GvdeA"/>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sidR="004212B2" w:rsidRPr="009D2CE6">
        <w:rPr>
          <w:rFonts w:ascii="Times New Roman" w:hAnsi="Times New Roman" w:cs="Times New Roman"/>
          <w:sz w:val="24"/>
          <w:szCs w:val="24"/>
        </w:rPr>
        <w:t>Puberte</w:t>
      </w:r>
      <w:proofErr w:type="spellEnd"/>
      <w:r w:rsidR="004212B2" w:rsidRPr="009D2CE6">
        <w:rPr>
          <w:rFonts w:ascii="Times New Roman" w:hAnsi="Times New Roman" w:cs="Times New Roman"/>
          <w:sz w:val="24"/>
          <w:szCs w:val="24"/>
        </w:rPr>
        <w:t xml:space="preserve">; yani ergenlik çocukluktan erişkin yaşama geçiş aşamasında insan vücudunda oluşun değişikliklerle birlikte üreme özelliğinin kazanıldığı dönemin adıdır. Bu süreçte erkekte kıllanma, kas gücü artışı, seste kalınlaşma, </w:t>
      </w:r>
      <w:proofErr w:type="spellStart"/>
      <w:r w:rsidR="004212B2" w:rsidRPr="009D2CE6">
        <w:rPr>
          <w:rFonts w:ascii="Times New Roman" w:hAnsi="Times New Roman" w:cs="Times New Roman"/>
          <w:sz w:val="24"/>
          <w:szCs w:val="24"/>
        </w:rPr>
        <w:t>hormonal</w:t>
      </w:r>
      <w:proofErr w:type="spellEnd"/>
      <w:r w:rsidR="004212B2" w:rsidRPr="009D2CE6">
        <w:rPr>
          <w:rFonts w:ascii="Times New Roman" w:hAnsi="Times New Roman" w:cs="Times New Roman"/>
          <w:sz w:val="24"/>
          <w:szCs w:val="24"/>
        </w:rPr>
        <w:t xml:space="preserve"> ve üreme organlarında değişiklikler meydana gelir. Kızlarda ise yine </w:t>
      </w:r>
      <w:proofErr w:type="spellStart"/>
      <w:r w:rsidR="004212B2" w:rsidRPr="009D2CE6">
        <w:rPr>
          <w:rFonts w:ascii="Times New Roman" w:hAnsi="Times New Roman" w:cs="Times New Roman"/>
          <w:sz w:val="24"/>
          <w:szCs w:val="24"/>
        </w:rPr>
        <w:t>hormonal</w:t>
      </w:r>
      <w:proofErr w:type="spellEnd"/>
      <w:r w:rsidR="004212B2" w:rsidRPr="009D2CE6">
        <w:rPr>
          <w:rFonts w:ascii="Times New Roman" w:hAnsi="Times New Roman" w:cs="Times New Roman"/>
          <w:sz w:val="24"/>
          <w:szCs w:val="24"/>
        </w:rPr>
        <w:t xml:space="preserve"> değişikliklerle birlikte kıllanma, meme dokusunda büyüme ve adet görme süreci görülmektedir. Bireylerin </w:t>
      </w:r>
      <w:proofErr w:type="spellStart"/>
      <w:r w:rsidR="004212B2" w:rsidRPr="009D2CE6">
        <w:rPr>
          <w:rFonts w:ascii="Times New Roman" w:hAnsi="Times New Roman" w:cs="Times New Roman"/>
          <w:sz w:val="24"/>
          <w:szCs w:val="24"/>
        </w:rPr>
        <w:t>fertilite</w:t>
      </w:r>
      <w:proofErr w:type="spellEnd"/>
      <w:r w:rsidR="004212B2" w:rsidRPr="009D2CE6">
        <w:rPr>
          <w:rFonts w:ascii="Times New Roman" w:hAnsi="Times New Roman" w:cs="Times New Roman"/>
          <w:sz w:val="24"/>
          <w:szCs w:val="24"/>
        </w:rPr>
        <w:t xml:space="preserve"> kazanabilmesi için bu dönemde </w:t>
      </w:r>
      <w:proofErr w:type="spellStart"/>
      <w:r w:rsidR="004212B2" w:rsidRPr="009D2CE6">
        <w:rPr>
          <w:rFonts w:ascii="Times New Roman" w:hAnsi="Times New Roman" w:cs="Times New Roman"/>
          <w:sz w:val="24"/>
          <w:szCs w:val="24"/>
        </w:rPr>
        <w:t>hormonal</w:t>
      </w:r>
      <w:proofErr w:type="spellEnd"/>
      <w:r w:rsidR="004212B2" w:rsidRPr="009D2CE6">
        <w:rPr>
          <w:rFonts w:ascii="Times New Roman" w:hAnsi="Times New Roman" w:cs="Times New Roman"/>
          <w:sz w:val="24"/>
          <w:szCs w:val="24"/>
        </w:rPr>
        <w:t xml:space="preserve"> ve fiziksel gelişimin fizyolojik bir akışta devam etmesi gerekmektedir.</w:t>
      </w:r>
    </w:p>
    <w:p w:rsidR="002A672D" w:rsidRPr="009D2CE6" w:rsidRDefault="002A672D" w:rsidP="009D2CE6">
      <w:pPr>
        <w:pStyle w:val="GvdeA"/>
        <w:jc w:val="both"/>
        <w:rPr>
          <w:rFonts w:ascii="Times New Roman" w:eastAsia="Times New Roman" w:hAnsi="Times New Roman" w:cs="Times New Roman"/>
          <w:sz w:val="24"/>
          <w:szCs w:val="24"/>
        </w:rPr>
      </w:pPr>
    </w:p>
    <w:p w:rsidR="002A672D" w:rsidRPr="009D2CE6" w:rsidRDefault="004212B2" w:rsidP="009D2CE6">
      <w:pPr>
        <w:pStyle w:val="GvdeA"/>
        <w:jc w:val="both"/>
        <w:rPr>
          <w:rFonts w:ascii="Times New Roman" w:hAnsi="Times New Roman" w:cs="Times New Roman"/>
          <w:b/>
          <w:sz w:val="24"/>
          <w:szCs w:val="24"/>
        </w:rPr>
      </w:pPr>
      <w:r w:rsidRPr="009D2CE6">
        <w:rPr>
          <w:rFonts w:ascii="Times New Roman" w:hAnsi="Times New Roman" w:cs="Times New Roman"/>
          <w:b/>
          <w:sz w:val="24"/>
          <w:szCs w:val="24"/>
        </w:rPr>
        <w:t xml:space="preserve">3. Orak hücreli anemi hastalarında </w:t>
      </w:r>
      <w:proofErr w:type="spellStart"/>
      <w:r w:rsidRPr="009D2CE6">
        <w:rPr>
          <w:rFonts w:ascii="Times New Roman" w:hAnsi="Times New Roman" w:cs="Times New Roman"/>
          <w:b/>
          <w:sz w:val="24"/>
          <w:szCs w:val="24"/>
        </w:rPr>
        <w:t>fertilite</w:t>
      </w:r>
      <w:proofErr w:type="spellEnd"/>
      <w:r w:rsidRPr="009D2CE6">
        <w:rPr>
          <w:rFonts w:ascii="Times New Roman" w:hAnsi="Times New Roman" w:cs="Times New Roman"/>
          <w:b/>
          <w:sz w:val="24"/>
          <w:szCs w:val="24"/>
        </w:rPr>
        <w:t xml:space="preserve"> durumu nasıldı</w:t>
      </w:r>
      <w:r w:rsidR="009D2CE6" w:rsidRPr="009D2CE6">
        <w:rPr>
          <w:rFonts w:ascii="Times New Roman" w:hAnsi="Times New Roman" w:cs="Times New Roman"/>
          <w:b/>
          <w:sz w:val="24"/>
          <w:szCs w:val="24"/>
          <w:lang w:eastAsia="zh-TW"/>
        </w:rPr>
        <w:t>r</w:t>
      </w:r>
      <w:r w:rsidRPr="009D2CE6">
        <w:rPr>
          <w:rFonts w:ascii="Times New Roman" w:hAnsi="Times New Roman" w:cs="Times New Roman"/>
          <w:b/>
          <w:sz w:val="24"/>
          <w:szCs w:val="24"/>
          <w:lang w:val="zh-TW" w:eastAsia="zh-TW"/>
        </w:rPr>
        <w:t>?</w:t>
      </w:r>
    </w:p>
    <w:p w:rsidR="002A672D" w:rsidRPr="009D2CE6" w:rsidRDefault="0070576B" w:rsidP="0070576B">
      <w:pPr>
        <w:pStyle w:val="GvdeA"/>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212B2" w:rsidRPr="009D2CE6">
        <w:rPr>
          <w:rFonts w:ascii="Times New Roman" w:hAnsi="Times New Roman" w:cs="Times New Roman"/>
          <w:sz w:val="24"/>
          <w:szCs w:val="24"/>
        </w:rPr>
        <w:t xml:space="preserve">Orak hücre hastalığı çoklu organ hasarı yapmaktadır. Bunların arasında üreme organları ve doğurganlık için gerekli olan </w:t>
      </w:r>
      <w:proofErr w:type="spellStart"/>
      <w:r w:rsidR="004212B2" w:rsidRPr="009D2CE6">
        <w:rPr>
          <w:rFonts w:ascii="Times New Roman" w:hAnsi="Times New Roman" w:cs="Times New Roman"/>
          <w:sz w:val="24"/>
          <w:szCs w:val="24"/>
        </w:rPr>
        <w:t>hormonal</w:t>
      </w:r>
      <w:proofErr w:type="spellEnd"/>
      <w:r w:rsidR="004212B2" w:rsidRPr="009D2CE6">
        <w:rPr>
          <w:rFonts w:ascii="Times New Roman" w:hAnsi="Times New Roman" w:cs="Times New Roman"/>
          <w:sz w:val="24"/>
          <w:szCs w:val="24"/>
        </w:rPr>
        <w:t xml:space="preserve"> bezler de yer almaktadır. Orak hücre hastalarında hastalığın ve kullanılan tedavilerin etkisi ile </w:t>
      </w:r>
      <w:proofErr w:type="spellStart"/>
      <w:r w:rsidR="004212B2" w:rsidRPr="009D2CE6">
        <w:rPr>
          <w:rFonts w:ascii="Times New Roman" w:hAnsi="Times New Roman" w:cs="Times New Roman"/>
          <w:sz w:val="24"/>
          <w:szCs w:val="24"/>
        </w:rPr>
        <w:t>infertilite</w:t>
      </w:r>
      <w:proofErr w:type="spellEnd"/>
      <w:r w:rsidR="004212B2" w:rsidRPr="009D2CE6">
        <w:rPr>
          <w:rFonts w:ascii="Times New Roman" w:hAnsi="Times New Roman" w:cs="Times New Roman"/>
          <w:sz w:val="24"/>
          <w:szCs w:val="24"/>
        </w:rPr>
        <w:t xml:space="preserve"> oranı yüksektir. Doğurganlık süresi kısadır ve hamilelikte düşük oranı yüksektir. Bu yüzden çocuk sahibi olmak isteyen hastaların mutlaka danışmanlık alması önerilir. Hastalık kadınlarda </w:t>
      </w:r>
      <w:r w:rsidR="004212B2" w:rsidRPr="009D2CE6">
        <w:rPr>
          <w:rFonts w:ascii="Times New Roman" w:hAnsi="Times New Roman" w:cs="Times New Roman"/>
          <w:sz w:val="24"/>
          <w:szCs w:val="24"/>
          <w:lang w:val="da-DK"/>
        </w:rPr>
        <w:t>adet d</w:t>
      </w:r>
      <w:proofErr w:type="spellStart"/>
      <w:r w:rsidR="004212B2" w:rsidRPr="009D2CE6">
        <w:rPr>
          <w:rFonts w:ascii="Times New Roman" w:hAnsi="Times New Roman" w:cs="Times New Roman"/>
          <w:sz w:val="24"/>
          <w:szCs w:val="24"/>
        </w:rPr>
        <w:t>öngüsünü</w:t>
      </w:r>
      <w:proofErr w:type="spellEnd"/>
      <w:r w:rsidR="004212B2" w:rsidRPr="009D2CE6">
        <w:rPr>
          <w:rFonts w:ascii="Times New Roman" w:hAnsi="Times New Roman" w:cs="Times New Roman"/>
          <w:sz w:val="24"/>
          <w:szCs w:val="24"/>
        </w:rPr>
        <w:t xml:space="preserve">, cinsel fonksiyonları, </w:t>
      </w:r>
      <w:proofErr w:type="spellStart"/>
      <w:r w:rsidR="004212B2" w:rsidRPr="009D2CE6">
        <w:rPr>
          <w:rFonts w:ascii="Times New Roman" w:hAnsi="Times New Roman" w:cs="Times New Roman"/>
          <w:sz w:val="24"/>
          <w:szCs w:val="24"/>
        </w:rPr>
        <w:t>fertiliteyi</w:t>
      </w:r>
      <w:proofErr w:type="spellEnd"/>
      <w:r w:rsidR="004212B2" w:rsidRPr="009D2CE6">
        <w:rPr>
          <w:rFonts w:ascii="Times New Roman" w:hAnsi="Times New Roman" w:cs="Times New Roman"/>
          <w:sz w:val="24"/>
          <w:szCs w:val="24"/>
        </w:rPr>
        <w:t xml:space="preserve">, hamilelik ve </w:t>
      </w:r>
      <w:proofErr w:type="spellStart"/>
      <w:r w:rsidR="004212B2" w:rsidRPr="009D2CE6">
        <w:rPr>
          <w:rFonts w:ascii="Times New Roman" w:hAnsi="Times New Roman" w:cs="Times New Roman"/>
          <w:sz w:val="24"/>
          <w:szCs w:val="24"/>
        </w:rPr>
        <w:t>menapoz</w:t>
      </w:r>
      <w:proofErr w:type="spellEnd"/>
      <w:r w:rsidR="004212B2" w:rsidRPr="009D2CE6">
        <w:rPr>
          <w:rFonts w:ascii="Times New Roman" w:hAnsi="Times New Roman" w:cs="Times New Roman"/>
          <w:sz w:val="24"/>
          <w:szCs w:val="24"/>
        </w:rPr>
        <w:t xml:space="preserve"> sürecini olumsuz etkilemektedir. Erkeklerde sperm yapımında ve sayısında azalma, semen </w:t>
      </w:r>
      <w:proofErr w:type="gramStart"/>
      <w:r w:rsidR="004212B2" w:rsidRPr="009D2CE6">
        <w:rPr>
          <w:rFonts w:ascii="Times New Roman" w:hAnsi="Times New Roman" w:cs="Times New Roman"/>
          <w:sz w:val="24"/>
          <w:szCs w:val="24"/>
        </w:rPr>
        <w:t>konsantrasyonu</w:t>
      </w:r>
      <w:proofErr w:type="gramEnd"/>
      <w:r w:rsidR="004212B2" w:rsidRPr="009D2CE6">
        <w:rPr>
          <w:rFonts w:ascii="Times New Roman" w:hAnsi="Times New Roman" w:cs="Times New Roman"/>
          <w:sz w:val="24"/>
          <w:szCs w:val="24"/>
        </w:rPr>
        <w:t xml:space="preserve"> ve kalitesinde bozulma, testis dokusunda yıkım, kronik kansızlığa bağlı </w:t>
      </w:r>
      <w:proofErr w:type="spellStart"/>
      <w:r w:rsidR="004212B2" w:rsidRPr="009D2CE6">
        <w:rPr>
          <w:rFonts w:ascii="Times New Roman" w:hAnsi="Times New Roman" w:cs="Times New Roman"/>
          <w:sz w:val="24"/>
          <w:szCs w:val="24"/>
        </w:rPr>
        <w:t>hormonal</w:t>
      </w:r>
      <w:proofErr w:type="spellEnd"/>
      <w:r w:rsidR="004212B2" w:rsidRPr="009D2CE6">
        <w:rPr>
          <w:rFonts w:ascii="Times New Roman" w:hAnsi="Times New Roman" w:cs="Times New Roman"/>
          <w:sz w:val="24"/>
          <w:szCs w:val="24"/>
        </w:rPr>
        <w:t xml:space="preserve"> </w:t>
      </w:r>
      <w:proofErr w:type="spellStart"/>
      <w:r w:rsidR="004212B2" w:rsidRPr="009D2CE6">
        <w:rPr>
          <w:rFonts w:ascii="Times New Roman" w:hAnsi="Times New Roman" w:cs="Times New Roman"/>
          <w:sz w:val="24"/>
          <w:szCs w:val="24"/>
        </w:rPr>
        <w:t>akılta</w:t>
      </w:r>
      <w:proofErr w:type="spellEnd"/>
      <w:r w:rsidR="004212B2" w:rsidRPr="009D2CE6">
        <w:rPr>
          <w:rFonts w:ascii="Times New Roman" w:hAnsi="Times New Roman" w:cs="Times New Roman"/>
          <w:sz w:val="24"/>
          <w:szCs w:val="24"/>
        </w:rPr>
        <w:t xml:space="preserve"> bozulmaya yol açmaktadır.  Aynı zamanda </w:t>
      </w:r>
      <w:proofErr w:type="spellStart"/>
      <w:r w:rsidR="004212B2" w:rsidRPr="009D2CE6">
        <w:rPr>
          <w:rFonts w:ascii="Times New Roman" w:hAnsi="Times New Roman" w:cs="Times New Roman"/>
          <w:sz w:val="24"/>
          <w:szCs w:val="24"/>
        </w:rPr>
        <w:t>hidroksiüre</w:t>
      </w:r>
      <w:proofErr w:type="spellEnd"/>
      <w:r w:rsidR="004212B2" w:rsidRPr="009D2CE6">
        <w:rPr>
          <w:rFonts w:ascii="Times New Roman" w:hAnsi="Times New Roman" w:cs="Times New Roman"/>
          <w:sz w:val="24"/>
          <w:szCs w:val="24"/>
        </w:rPr>
        <w:t xml:space="preserve">, kök hücre nakli ve gen tedavisi </w:t>
      </w:r>
      <w:proofErr w:type="spellStart"/>
      <w:r w:rsidR="004212B2" w:rsidRPr="009D2CE6">
        <w:rPr>
          <w:rFonts w:ascii="Times New Roman" w:hAnsi="Times New Roman" w:cs="Times New Roman"/>
          <w:sz w:val="24"/>
          <w:szCs w:val="24"/>
        </w:rPr>
        <w:t>infertiliteyi</w:t>
      </w:r>
      <w:proofErr w:type="spellEnd"/>
      <w:r w:rsidR="004212B2" w:rsidRPr="009D2CE6">
        <w:rPr>
          <w:rFonts w:ascii="Times New Roman" w:hAnsi="Times New Roman" w:cs="Times New Roman"/>
          <w:sz w:val="24"/>
          <w:szCs w:val="24"/>
        </w:rPr>
        <w:t xml:space="preserve"> artırmaktadır.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Doğurganlık sürecini iyi yönetmek için çocuk hekimi, çocuk endokrin ve hematoloji uzmanı, kadın doğum ve hematoloji uzmanının ekip olarak hastayı takip etmesi gereklidir.</w:t>
      </w:r>
    </w:p>
    <w:p w:rsidR="002A672D" w:rsidRPr="009D2CE6" w:rsidRDefault="002A672D" w:rsidP="009D2CE6">
      <w:pPr>
        <w:pStyle w:val="GvdeA"/>
        <w:jc w:val="both"/>
        <w:rPr>
          <w:rFonts w:ascii="Times New Roman" w:eastAsia="Times New Roman" w:hAnsi="Times New Roman" w:cs="Times New Roman"/>
          <w:sz w:val="24"/>
          <w:szCs w:val="24"/>
        </w:rPr>
      </w:pPr>
    </w:p>
    <w:p w:rsidR="002A672D" w:rsidRPr="0070576B" w:rsidRDefault="004212B2" w:rsidP="009D2CE6">
      <w:pPr>
        <w:pStyle w:val="GvdeA"/>
        <w:jc w:val="both"/>
        <w:rPr>
          <w:rFonts w:ascii="Times New Roman" w:hAnsi="Times New Roman" w:cs="Times New Roman"/>
          <w:b/>
          <w:sz w:val="24"/>
          <w:szCs w:val="24"/>
        </w:rPr>
      </w:pPr>
      <w:r w:rsidRPr="0070576B">
        <w:rPr>
          <w:rFonts w:ascii="Times New Roman" w:hAnsi="Times New Roman" w:cs="Times New Roman"/>
          <w:b/>
          <w:sz w:val="24"/>
          <w:szCs w:val="24"/>
        </w:rPr>
        <w:t xml:space="preserve">4. Gebelik öncesi danışmanlık alınmalı </w:t>
      </w:r>
      <w:proofErr w:type="spellStart"/>
      <w:r w:rsidRPr="0070576B">
        <w:rPr>
          <w:rFonts w:ascii="Times New Roman" w:hAnsi="Times New Roman" w:cs="Times New Roman"/>
          <w:b/>
          <w:sz w:val="24"/>
          <w:szCs w:val="24"/>
        </w:rPr>
        <w:t>mıdı</w:t>
      </w:r>
      <w:proofErr w:type="spellEnd"/>
      <w:r w:rsidRPr="0070576B">
        <w:rPr>
          <w:rFonts w:ascii="Times New Roman" w:hAnsi="Times New Roman" w:cs="Times New Roman"/>
          <w:b/>
          <w:sz w:val="24"/>
          <w:szCs w:val="24"/>
          <w:lang w:val="zh-TW" w:eastAsia="zh-TW"/>
        </w:rPr>
        <w:t>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Gebelik öncesi ilgili uzmandan hatta uzmanlardan danışmanlık alınmalıdır. İyi tedavi edilmemiş bir orak </w:t>
      </w:r>
      <w:proofErr w:type="spellStart"/>
      <w:r w:rsidRPr="009D2CE6">
        <w:rPr>
          <w:rFonts w:ascii="Times New Roman" w:hAnsi="Times New Roman" w:cs="Times New Roman"/>
          <w:sz w:val="24"/>
          <w:szCs w:val="24"/>
        </w:rPr>
        <w:t>hü</w:t>
      </w:r>
      <w:proofErr w:type="spellEnd"/>
      <w:r w:rsidRPr="009D2CE6">
        <w:rPr>
          <w:rFonts w:ascii="Times New Roman" w:hAnsi="Times New Roman" w:cs="Times New Roman"/>
          <w:sz w:val="24"/>
          <w:szCs w:val="24"/>
          <w:lang w:val="es-ES_tradnl"/>
        </w:rPr>
        <w:t>cre hastas</w:t>
      </w:r>
      <w:proofErr w:type="spellStart"/>
      <w:r w:rsidRPr="009D2CE6">
        <w:rPr>
          <w:rFonts w:ascii="Times New Roman" w:hAnsi="Times New Roman" w:cs="Times New Roman"/>
          <w:sz w:val="24"/>
          <w:szCs w:val="24"/>
        </w:rPr>
        <w:t>ında</w:t>
      </w:r>
      <w:proofErr w:type="spellEnd"/>
      <w:r w:rsidRPr="009D2CE6">
        <w:rPr>
          <w:rFonts w:ascii="Times New Roman" w:hAnsi="Times New Roman" w:cs="Times New Roman"/>
          <w:sz w:val="24"/>
          <w:szCs w:val="24"/>
        </w:rPr>
        <w:t xml:space="preserve"> çok erken yaşlardan itibaren yumurtalık rezervi azaldığı net olarak bilinmektedir. Bu sebeple ilk olarak etkin ve düzenli orak hücre hastalığı tedavisi ayrı</w:t>
      </w:r>
      <w:r w:rsidRPr="009D2CE6">
        <w:rPr>
          <w:rFonts w:ascii="Times New Roman" w:hAnsi="Times New Roman" w:cs="Times New Roman"/>
          <w:sz w:val="24"/>
          <w:szCs w:val="24"/>
          <w:lang w:val="it-IT"/>
        </w:rPr>
        <w:t>ca d</w:t>
      </w:r>
      <w:proofErr w:type="spellStart"/>
      <w:r w:rsidRPr="009D2CE6">
        <w:rPr>
          <w:rFonts w:ascii="Times New Roman" w:hAnsi="Times New Roman" w:cs="Times New Roman"/>
          <w:sz w:val="24"/>
          <w:szCs w:val="24"/>
        </w:rPr>
        <w:t>üzenli</w:t>
      </w:r>
      <w:proofErr w:type="spellEnd"/>
      <w:r w:rsidRPr="009D2CE6">
        <w:rPr>
          <w:rFonts w:ascii="Times New Roman" w:hAnsi="Times New Roman" w:cs="Times New Roman"/>
          <w:sz w:val="24"/>
          <w:szCs w:val="24"/>
        </w:rPr>
        <w:t xml:space="preserve"> takibi yapılmalıdır.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Çocuk sahibi olmak isteyen hastaların danışmanlık alması ve bu yönde takip edilmesi gerekmektedir. Doğurganlık süresi kısa olduğu için bu süreçte üreme organı/</w:t>
      </w:r>
      <w:proofErr w:type="spellStart"/>
      <w:r w:rsidRPr="009D2CE6">
        <w:rPr>
          <w:rFonts w:ascii="Times New Roman" w:hAnsi="Times New Roman" w:cs="Times New Roman"/>
          <w:sz w:val="24"/>
          <w:szCs w:val="24"/>
        </w:rPr>
        <w:t>gonadal</w:t>
      </w:r>
      <w:proofErr w:type="spellEnd"/>
      <w:r w:rsidRPr="009D2CE6">
        <w:rPr>
          <w:rFonts w:ascii="Times New Roman" w:hAnsi="Times New Roman" w:cs="Times New Roman"/>
          <w:sz w:val="24"/>
          <w:szCs w:val="24"/>
        </w:rPr>
        <w:t xml:space="preserve"> fonksiyon ilgili hekimlerce takip edilebilir ve yönetilebilir. </w:t>
      </w:r>
      <w:proofErr w:type="spellStart"/>
      <w:r w:rsidRPr="009D2CE6">
        <w:rPr>
          <w:rFonts w:ascii="Times New Roman" w:hAnsi="Times New Roman" w:cs="Times New Roman"/>
          <w:sz w:val="24"/>
          <w:szCs w:val="24"/>
        </w:rPr>
        <w:t>Fertilite</w:t>
      </w:r>
      <w:proofErr w:type="spellEnd"/>
      <w:r w:rsidRPr="009D2CE6">
        <w:rPr>
          <w:rFonts w:ascii="Times New Roman" w:hAnsi="Times New Roman" w:cs="Times New Roman"/>
          <w:sz w:val="24"/>
          <w:szCs w:val="24"/>
        </w:rPr>
        <w:t xml:space="preserve"> korunabilir, dışardan hormon tedavisi verilebilir. Gebelik öncesi ve gebelik sürecinde risk analizi yapılabilir. </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Orak hücre </w:t>
      </w:r>
      <w:proofErr w:type="spellStart"/>
      <w:r w:rsidRPr="009D2CE6">
        <w:rPr>
          <w:rFonts w:ascii="Times New Roman" w:hAnsi="Times New Roman" w:cs="Times New Roman"/>
          <w:sz w:val="24"/>
          <w:szCs w:val="24"/>
        </w:rPr>
        <w:t>genotipi</w:t>
      </w:r>
      <w:proofErr w:type="spellEnd"/>
      <w:r w:rsidRPr="009D2CE6">
        <w:rPr>
          <w:rFonts w:ascii="Times New Roman" w:hAnsi="Times New Roman" w:cs="Times New Roman"/>
          <w:sz w:val="24"/>
          <w:szCs w:val="24"/>
        </w:rPr>
        <w:t xml:space="preserve"> mutlaka tespit edilmeli; bebek ve anne için taşıyıcılık tablosuna göre risk analizi yapılmalıdır. Hastanın hemoglobin SS, SC, S</w:t>
      </w:r>
      <w:r w:rsidRPr="009D2CE6">
        <w:rPr>
          <w:rFonts w:ascii="Times New Roman" w:hAnsi="Times New Roman" w:cs="Times New Roman"/>
          <w:sz w:val="24"/>
          <w:szCs w:val="24"/>
          <w:shd w:val="clear" w:color="auto" w:fill="FFFFFF"/>
        </w:rPr>
        <w:t>β</w:t>
      </w:r>
      <w:r w:rsidRPr="009D2CE6">
        <w:rPr>
          <w:rFonts w:ascii="Times New Roman" w:hAnsi="Times New Roman" w:cs="Times New Roman"/>
          <w:sz w:val="24"/>
          <w:szCs w:val="24"/>
          <w:lang w:val="it-IT"/>
        </w:rPr>
        <w:t>°</w:t>
      </w:r>
      <w:r w:rsidRPr="009D2CE6">
        <w:rPr>
          <w:rFonts w:ascii="Times New Roman" w:hAnsi="Times New Roman" w:cs="Times New Roman"/>
          <w:sz w:val="24"/>
          <w:szCs w:val="24"/>
        </w:rPr>
        <w:t>, S</w:t>
      </w:r>
      <w:r w:rsidRPr="009D2CE6">
        <w:rPr>
          <w:rFonts w:ascii="Times New Roman" w:hAnsi="Times New Roman" w:cs="Times New Roman"/>
          <w:sz w:val="24"/>
          <w:szCs w:val="24"/>
          <w:shd w:val="clear" w:color="auto" w:fill="FFFFFF"/>
        </w:rPr>
        <w:t>β+</w:t>
      </w:r>
      <w:r w:rsidRPr="009D2CE6">
        <w:rPr>
          <w:rFonts w:ascii="Times New Roman" w:hAnsi="Times New Roman" w:cs="Times New Roman"/>
          <w:sz w:val="24"/>
          <w:szCs w:val="24"/>
        </w:rPr>
        <w:t xml:space="preserve"> varyantlarından hangisini taşıdığı tespit edilmelidir. Çünkü genetik tipe göre hastalığın ş</w:t>
      </w:r>
      <w:r w:rsidRPr="009D2CE6">
        <w:rPr>
          <w:rFonts w:ascii="Times New Roman" w:hAnsi="Times New Roman" w:cs="Times New Roman"/>
          <w:sz w:val="24"/>
          <w:szCs w:val="24"/>
          <w:lang w:val="it-IT"/>
        </w:rPr>
        <w:t>iddeti de</w:t>
      </w:r>
      <w:proofErr w:type="spellStart"/>
      <w:r w:rsidRPr="009D2CE6">
        <w:rPr>
          <w:rFonts w:ascii="Times New Roman" w:hAnsi="Times New Roman" w:cs="Times New Roman"/>
          <w:sz w:val="24"/>
          <w:szCs w:val="24"/>
        </w:rPr>
        <w:t>ğişkenlik</w:t>
      </w:r>
      <w:proofErr w:type="spellEnd"/>
      <w:r w:rsidRPr="009D2CE6">
        <w:rPr>
          <w:rFonts w:ascii="Times New Roman" w:hAnsi="Times New Roman" w:cs="Times New Roman"/>
          <w:sz w:val="24"/>
          <w:szCs w:val="24"/>
        </w:rPr>
        <w:t xml:space="preserve"> göstermektedir. Örneğin; </w:t>
      </w:r>
      <w:proofErr w:type="spellStart"/>
      <w:r w:rsidRPr="009D2CE6">
        <w:rPr>
          <w:rFonts w:ascii="Times New Roman" w:hAnsi="Times New Roman" w:cs="Times New Roman"/>
          <w:sz w:val="24"/>
          <w:szCs w:val="24"/>
        </w:rPr>
        <w:t>HbSS</w:t>
      </w:r>
      <w:proofErr w:type="spellEnd"/>
      <w:r w:rsidRPr="009D2CE6">
        <w:rPr>
          <w:rFonts w:ascii="Times New Roman" w:hAnsi="Times New Roman" w:cs="Times New Roman"/>
          <w:sz w:val="24"/>
          <w:szCs w:val="24"/>
        </w:rPr>
        <w:t xml:space="preserve"> ve </w:t>
      </w:r>
      <w:proofErr w:type="spellStart"/>
      <w:r w:rsidRPr="009D2CE6">
        <w:rPr>
          <w:rFonts w:ascii="Times New Roman" w:hAnsi="Times New Roman" w:cs="Times New Roman"/>
          <w:sz w:val="24"/>
          <w:szCs w:val="24"/>
        </w:rPr>
        <w:t>HbS</w:t>
      </w:r>
      <w:proofErr w:type="spellEnd"/>
      <w:r w:rsidRPr="009D2CE6">
        <w:rPr>
          <w:rFonts w:ascii="Times New Roman" w:hAnsi="Times New Roman" w:cs="Times New Roman"/>
          <w:sz w:val="24"/>
          <w:szCs w:val="24"/>
        </w:rPr>
        <w:t>/</w:t>
      </w:r>
      <w:r w:rsidRPr="009D2CE6">
        <w:rPr>
          <w:rFonts w:ascii="Times New Roman" w:hAnsi="Times New Roman" w:cs="Times New Roman"/>
          <w:sz w:val="24"/>
          <w:szCs w:val="24"/>
          <w:shd w:val="clear" w:color="auto" w:fill="FFFFFF"/>
        </w:rPr>
        <w:t>β</w:t>
      </w:r>
      <w:r w:rsidRPr="009D2CE6">
        <w:rPr>
          <w:rFonts w:ascii="Times New Roman" w:hAnsi="Times New Roman" w:cs="Times New Roman"/>
          <w:sz w:val="24"/>
          <w:szCs w:val="24"/>
          <w:lang w:val="it-IT"/>
        </w:rPr>
        <w:t xml:space="preserve">° </w:t>
      </w:r>
      <w:r w:rsidRPr="009D2CE6">
        <w:rPr>
          <w:rFonts w:ascii="Times New Roman" w:hAnsi="Times New Roman" w:cs="Times New Roman"/>
          <w:sz w:val="24"/>
          <w:szCs w:val="24"/>
        </w:rPr>
        <w:t xml:space="preserve">varyantları ağır klinik seyirli iken </w:t>
      </w:r>
      <w:proofErr w:type="spellStart"/>
      <w:r w:rsidRPr="009D2CE6">
        <w:rPr>
          <w:rFonts w:ascii="Times New Roman" w:hAnsi="Times New Roman" w:cs="Times New Roman"/>
          <w:sz w:val="24"/>
          <w:szCs w:val="24"/>
        </w:rPr>
        <w:t>HbSC</w:t>
      </w:r>
      <w:proofErr w:type="spellEnd"/>
      <w:r w:rsidRPr="009D2CE6">
        <w:rPr>
          <w:rFonts w:ascii="Times New Roman" w:hAnsi="Times New Roman" w:cs="Times New Roman"/>
          <w:sz w:val="24"/>
          <w:szCs w:val="24"/>
        </w:rPr>
        <w:t xml:space="preserve"> ve </w:t>
      </w:r>
      <w:proofErr w:type="spellStart"/>
      <w:r w:rsidRPr="009D2CE6">
        <w:rPr>
          <w:rFonts w:ascii="Times New Roman" w:hAnsi="Times New Roman" w:cs="Times New Roman"/>
          <w:sz w:val="24"/>
          <w:szCs w:val="24"/>
        </w:rPr>
        <w:t>HbS</w:t>
      </w:r>
      <w:proofErr w:type="spellEnd"/>
      <w:r w:rsidRPr="009D2CE6">
        <w:rPr>
          <w:rFonts w:ascii="Times New Roman" w:hAnsi="Times New Roman" w:cs="Times New Roman"/>
          <w:sz w:val="24"/>
          <w:szCs w:val="24"/>
          <w:shd w:val="clear" w:color="auto" w:fill="FFFFFF"/>
        </w:rPr>
        <w:t xml:space="preserve">β+ </w:t>
      </w:r>
      <w:r w:rsidRPr="009D2CE6">
        <w:rPr>
          <w:rFonts w:ascii="Times New Roman" w:hAnsi="Times New Roman" w:cs="Times New Roman"/>
          <w:sz w:val="24"/>
          <w:szCs w:val="24"/>
        </w:rPr>
        <w:t>daha hafif klinik seyirlidir.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Yumurta, sperm,</w:t>
      </w:r>
      <w:r w:rsidR="0070576B">
        <w:rPr>
          <w:rFonts w:ascii="Times New Roman" w:hAnsi="Times New Roman" w:cs="Times New Roman"/>
          <w:sz w:val="24"/>
          <w:szCs w:val="24"/>
        </w:rPr>
        <w:t xml:space="preserve"> </w:t>
      </w:r>
      <w:r w:rsidRPr="009D2CE6">
        <w:rPr>
          <w:rFonts w:ascii="Times New Roman" w:hAnsi="Times New Roman" w:cs="Times New Roman"/>
          <w:sz w:val="24"/>
          <w:szCs w:val="24"/>
        </w:rPr>
        <w:t xml:space="preserve">embriyo ve yumurtalık dondurma işlemleri </w:t>
      </w:r>
      <w:proofErr w:type="spellStart"/>
      <w:r w:rsidRPr="009D2CE6">
        <w:rPr>
          <w:rFonts w:ascii="Times New Roman" w:hAnsi="Times New Roman" w:cs="Times New Roman"/>
          <w:sz w:val="24"/>
          <w:szCs w:val="24"/>
        </w:rPr>
        <w:t>fertilite</w:t>
      </w:r>
      <w:proofErr w:type="spellEnd"/>
      <w:r w:rsidRPr="009D2CE6">
        <w:rPr>
          <w:rFonts w:ascii="Times New Roman" w:hAnsi="Times New Roman" w:cs="Times New Roman"/>
          <w:sz w:val="24"/>
          <w:szCs w:val="24"/>
        </w:rPr>
        <w:t xml:space="preserve"> koruma yöntemleri arası</w:t>
      </w:r>
      <w:r w:rsidRPr="009D2CE6">
        <w:rPr>
          <w:rFonts w:ascii="Times New Roman" w:hAnsi="Times New Roman" w:cs="Times New Roman"/>
          <w:sz w:val="24"/>
          <w:szCs w:val="24"/>
          <w:lang w:val="pt-PT"/>
        </w:rPr>
        <w:t>ndad</w:t>
      </w:r>
      <w:proofErr w:type="spellStart"/>
      <w:r w:rsidRPr="009D2CE6">
        <w:rPr>
          <w:rFonts w:ascii="Times New Roman" w:hAnsi="Times New Roman" w:cs="Times New Roman"/>
          <w:sz w:val="24"/>
          <w:szCs w:val="24"/>
        </w:rPr>
        <w:t>ır</w:t>
      </w:r>
      <w:proofErr w:type="spellEnd"/>
      <w:r w:rsidRPr="009D2CE6">
        <w:rPr>
          <w:rFonts w:ascii="Times New Roman" w:hAnsi="Times New Roman" w:cs="Times New Roman"/>
          <w:sz w:val="24"/>
          <w:szCs w:val="24"/>
        </w:rPr>
        <w:t xml:space="preserve">. Hastanın tercihine ve hastalığın sürecine göre </w:t>
      </w:r>
      <w:proofErr w:type="spellStart"/>
      <w:r w:rsidRPr="009D2CE6">
        <w:rPr>
          <w:rFonts w:ascii="Times New Roman" w:hAnsi="Times New Roman" w:cs="Times New Roman"/>
          <w:sz w:val="24"/>
          <w:szCs w:val="24"/>
        </w:rPr>
        <w:t>fertilite</w:t>
      </w:r>
      <w:proofErr w:type="spellEnd"/>
      <w:r w:rsidRPr="009D2CE6">
        <w:rPr>
          <w:rFonts w:ascii="Times New Roman" w:hAnsi="Times New Roman" w:cs="Times New Roman"/>
          <w:sz w:val="24"/>
          <w:szCs w:val="24"/>
        </w:rPr>
        <w:t xml:space="preserve"> koruma yöntemi seçilmesi gerekir. Yumurtalık dondurma işlemi sıklıkla </w:t>
      </w:r>
      <w:proofErr w:type="spellStart"/>
      <w:r w:rsidRPr="009D2CE6">
        <w:rPr>
          <w:rFonts w:ascii="Times New Roman" w:hAnsi="Times New Roman" w:cs="Times New Roman"/>
          <w:sz w:val="24"/>
          <w:szCs w:val="24"/>
        </w:rPr>
        <w:t>laparoskopik</w:t>
      </w:r>
      <w:proofErr w:type="spellEnd"/>
      <w:r w:rsidRPr="009D2CE6">
        <w:rPr>
          <w:rFonts w:ascii="Times New Roman" w:hAnsi="Times New Roman" w:cs="Times New Roman"/>
          <w:sz w:val="24"/>
          <w:szCs w:val="24"/>
        </w:rPr>
        <w:t xml:space="preserve"> olarak yapılmaktadır. Yumurtalığın tümü veya bir kısmı alınarak en fazla sayıda yumurta dondurma şansı yaratmaktadır.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Hem gebelik olmadan önceki planlama sürecinde hem de yumurta dondurma işlemi sürecinde kullanılan tedavinin doğurganlık riski değerlendirilmeli, riskli ilaçlar hastalık süreci uygunsa kesilmeli veya değiştirilmelidir. Örneğin; uygunsa </w:t>
      </w:r>
      <w:proofErr w:type="spellStart"/>
      <w:r w:rsidRPr="009D2CE6">
        <w:rPr>
          <w:rFonts w:ascii="Times New Roman" w:hAnsi="Times New Roman" w:cs="Times New Roman"/>
          <w:sz w:val="24"/>
          <w:szCs w:val="24"/>
        </w:rPr>
        <w:t>hidroksiüre</w:t>
      </w:r>
      <w:proofErr w:type="spellEnd"/>
      <w:r w:rsidRPr="009D2CE6">
        <w:rPr>
          <w:rFonts w:ascii="Times New Roman" w:hAnsi="Times New Roman" w:cs="Times New Roman"/>
          <w:sz w:val="24"/>
          <w:szCs w:val="24"/>
        </w:rPr>
        <w:t xml:space="preserve"> kesilebilir. </w:t>
      </w:r>
      <w:proofErr w:type="spellStart"/>
      <w:r w:rsidRPr="009D2CE6">
        <w:rPr>
          <w:rFonts w:ascii="Times New Roman" w:hAnsi="Times New Roman" w:cs="Times New Roman"/>
          <w:sz w:val="24"/>
          <w:szCs w:val="24"/>
        </w:rPr>
        <w:t>Hidroksiürenin</w:t>
      </w:r>
      <w:proofErr w:type="spellEnd"/>
      <w:r w:rsidRPr="009D2CE6">
        <w:rPr>
          <w:rFonts w:ascii="Times New Roman" w:hAnsi="Times New Roman" w:cs="Times New Roman"/>
          <w:sz w:val="24"/>
          <w:szCs w:val="24"/>
        </w:rPr>
        <w:t xml:space="preserve"> bilinen etkileri; azalmış yumurtalık rezervi, erken </w:t>
      </w:r>
      <w:proofErr w:type="spellStart"/>
      <w:r w:rsidRPr="009D2CE6">
        <w:rPr>
          <w:rFonts w:ascii="Times New Roman" w:hAnsi="Times New Roman" w:cs="Times New Roman"/>
          <w:sz w:val="24"/>
          <w:szCs w:val="24"/>
        </w:rPr>
        <w:t>embriyonal</w:t>
      </w:r>
      <w:proofErr w:type="spellEnd"/>
      <w:r w:rsidRPr="009D2CE6">
        <w:rPr>
          <w:rFonts w:ascii="Times New Roman" w:hAnsi="Times New Roman" w:cs="Times New Roman"/>
          <w:sz w:val="24"/>
          <w:szCs w:val="24"/>
        </w:rPr>
        <w:t xml:space="preserve"> değişiklikler ve </w:t>
      </w:r>
      <w:proofErr w:type="spellStart"/>
      <w:r w:rsidRPr="009D2CE6">
        <w:rPr>
          <w:rFonts w:ascii="Times New Roman" w:hAnsi="Times New Roman" w:cs="Times New Roman"/>
          <w:sz w:val="24"/>
          <w:szCs w:val="24"/>
        </w:rPr>
        <w:t>teratojenitedir</w:t>
      </w:r>
      <w:proofErr w:type="spellEnd"/>
      <w:r w:rsidRPr="009D2CE6">
        <w:rPr>
          <w:rFonts w:ascii="Times New Roman" w:hAnsi="Times New Roman" w:cs="Times New Roman"/>
          <w:sz w:val="24"/>
          <w:szCs w:val="24"/>
        </w:rPr>
        <w:t xml:space="preserve">. </w:t>
      </w:r>
    </w:p>
    <w:p w:rsidR="002A672D" w:rsidRPr="009D2CE6" w:rsidRDefault="002A672D" w:rsidP="009D2CE6">
      <w:pPr>
        <w:pStyle w:val="GvdeA"/>
        <w:jc w:val="both"/>
        <w:rPr>
          <w:rFonts w:ascii="Times New Roman" w:eastAsia="Times New Roman" w:hAnsi="Times New Roman" w:cs="Times New Roman"/>
          <w:sz w:val="24"/>
          <w:szCs w:val="24"/>
        </w:rPr>
      </w:pPr>
    </w:p>
    <w:p w:rsidR="002A672D" w:rsidRPr="00043343" w:rsidRDefault="004212B2" w:rsidP="009D2CE6">
      <w:pPr>
        <w:pStyle w:val="GvdeA"/>
        <w:jc w:val="both"/>
        <w:rPr>
          <w:rFonts w:ascii="Times New Roman" w:hAnsi="Times New Roman" w:cs="Times New Roman"/>
          <w:b/>
          <w:sz w:val="24"/>
          <w:szCs w:val="24"/>
        </w:rPr>
      </w:pPr>
      <w:r w:rsidRPr="00043343">
        <w:rPr>
          <w:rFonts w:ascii="Times New Roman" w:hAnsi="Times New Roman" w:cs="Times New Roman"/>
          <w:b/>
          <w:sz w:val="24"/>
          <w:szCs w:val="24"/>
        </w:rPr>
        <w:lastRenderedPageBreak/>
        <w:t xml:space="preserve">5. Orak hücreli anemi hastalarında gebelik hangi riskleri </w:t>
      </w:r>
      <w:proofErr w:type="spellStart"/>
      <w:r w:rsidRPr="00043343">
        <w:rPr>
          <w:rFonts w:ascii="Times New Roman" w:hAnsi="Times New Roman" w:cs="Times New Roman"/>
          <w:b/>
          <w:sz w:val="24"/>
          <w:szCs w:val="24"/>
        </w:rPr>
        <w:t>artırı</w:t>
      </w:r>
      <w:proofErr w:type="spellEnd"/>
      <w:r w:rsidRPr="00043343">
        <w:rPr>
          <w:rFonts w:ascii="Times New Roman" w:hAnsi="Times New Roman" w:cs="Times New Roman"/>
          <w:b/>
          <w:sz w:val="24"/>
          <w:szCs w:val="24"/>
          <w:lang w:val="zh-TW" w:eastAsia="zh-TW"/>
        </w:rPr>
        <w:t>r?</w:t>
      </w:r>
      <w:r w:rsidRPr="00043343">
        <w:rPr>
          <w:rFonts w:ascii="Times New Roman" w:hAnsi="Times New Roman" w:cs="Times New Roman"/>
          <w:b/>
          <w:sz w:val="24"/>
          <w:szCs w:val="24"/>
        </w:rPr>
        <w:t xml:space="preserve"> </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Gebelikte </w:t>
      </w:r>
      <w:proofErr w:type="spellStart"/>
      <w:r w:rsidRPr="009D2CE6">
        <w:rPr>
          <w:rFonts w:ascii="Times New Roman" w:hAnsi="Times New Roman" w:cs="Times New Roman"/>
          <w:sz w:val="24"/>
          <w:szCs w:val="24"/>
        </w:rPr>
        <w:t>metabolik</w:t>
      </w:r>
      <w:proofErr w:type="spellEnd"/>
      <w:r w:rsidRPr="009D2CE6">
        <w:rPr>
          <w:rFonts w:ascii="Times New Roman" w:hAnsi="Times New Roman" w:cs="Times New Roman"/>
          <w:sz w:val="24"/>
          <w:szCs w:val="24"/>
        </w:rPr>
        <w:t xml:space="preserve"> gereksinimlerin artması, pıhtılaşmaya yatkınlığın ve </w:t>
      </w:r>
      <w:proofErr w:type="spellStart"/>
      <w:r w:rsidRPr="009D2CE6">
        <w:rPr>
          <w:rFonts w:ascii="Times New Roman" w:hAnsi="Times New Roman" w:cs="Times New Roman"/>
          <w:sz w:val="24"/>
          <w:szCs w:val="24"/>
        </w:rPr>
        <w:t>vasküler</w:t>
      </w:r>
      <w:proofErr w:type="spellEnd"/>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stazın</w:t>
      </w:r>
      <w:proofErr w:type="spellEnd"/>
      <w:r w:rsidRPr="009D2CE6">
        <w:rPr>
          <w:rFonts w:ascii="Times New Roman" w:hAnsi="Times New Roman" w:cs="Times New Roman"/>
          <w:sz w:val="24"/>
          <w:szCs w:val="24"/>
        </w:rPr>
        <w:t xml:space="preserve"> artması bazı riskleri beraberinde getirmektedir. Bundan dolayı orak hücreli anemili hastalarda gebelik hastalığın bazı </w:t>
      </w:r>
      <w:proofErr w:type="gramStart"/>
      <w:r w:rsidRPr="009D2CE6">
        <w:rPr>
          <w:rFonts w:ascii="Times New Roman" w:hAnsi="Times New Roman" w:cs="Times New Roman"/>
          <w:sz w:val="24"/>
          <w:szCs w:val="24"/>
        </w:rPr>
        <w:t>komplikasyonlarını</w:t>
      </w:r>
      <w:proofErr w:type="gramEnd"/>
      <w:r w:rsidRPr="009D2CE6">
        <w:rPr>
          <w:rFonts w:ascii="Times New Roman" w:hAnsi="Times New Roman" w:cs="Times New Roman"/>
          <w:sz w:val="24"/>
          <w:szCs w:val="24"/>
        </w:rPr>
        <w:t xml:space="preserve"> artırmaktadır. Bu durum orak hastalığının genetik tipinden bağımsız tüm hastalar için geçerlidir.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Gebelikte damar tıkayıcı ağrılı krizler (2-3. </w:t>
      </w:r>
      <w:proofErr w:type="spellStart"/>
      <w:r w:rsidRPr="009D2CE6">
        <w:rPr>
          <w:rFonts w:ascii="Times New Roman" w:hAnsi="Times New Roman" w:cs="Times New Roman"/>
          <w:sz w:val="24"/>
          <w:szCs w:val="24"/>
        </w:rPr>
        <w:t>trimesterde</w:t>
      </w:r>
      <w:proofErr w:type="spellEnd"/>
      <w:r w:rsidRPr="009D2CE6">
        <w:rPr>
          <w:rFonts w:ascii="Times New Roman" w:hAnsi="Times New Roman" w:cs="Times New Roman"/>
          <w:sz w:val="24"/>
          <w:szCs w:val="24"/>
        </w:rPr>
        <w:t xml:space="preserve"> daha sık), akut göğüs </w:t>
      </w:r>
      <w:proofErr w:type="gramStart"/>
      <w:r w:rsidRPr="009D2CE6">
        <w:rPr>
          <w:rFonts w:ascii="Times New Roman" w:hAnsi="Times New Roman" w:cs="Times New Roman"/>
          <w:sz w:val="24"/>
          <w:szCs w:val="24"/>
        </w:rPr>
        <w:t>sendromu</w:t>
      </w:r>
      <w:proofErr w:type="gramEnd"/>
      <w:r w:rsidRPr="009D2CE6">
        <w:rPr>
          <w:rFonts w:ascii="Times New Roman" w:hAnsi="Times New Roman" w:cs="Times New Roman"/>
          <w:sz w:val="24"/>
          <w:szCs w:val="24"/>
        </w:rPr>
        <w:t xml:space="preserve">, kansızlığın derinleşmesi,  akciğer komplikasyonları, </w:t>
      </w:r>
      <w:proofErr w:type="spellStart"/>
      <w:r w:rsidRPr="009D2CE6">
        <w:rPr>
          <w:rFonts w:ascii="Times New Roman" w:hAnsi="Times New Roman" w:cs="Times New Roman"/>
          <w:sz w:val="24"/>
          <w:szCs w:val="24"/>
        </w:rPr>
        <w:t>pulmoner</w:t>
      </w:r>
      <w:proofErr w:type="spellEnd"/>
      <w:r w:rsidRPr="009D2CE6">
        <w:rPr>
          <w:rFonts w:ascii="Times New Roman" w:hAnsi="Times New Roman" w:cs="Times New Roman"/>
          <w:sz w:val="24"/>
          <w:szCs w:val="24"/>
        </w:rPr>
        <w:t xml:space="preserve"> hipertansiyon, tansiyon yüksekliği-</w:t>
      </w:r>
      <w:proofErr w:type="spellStart"/>
      <w:r w:rsidRPr="009D2CE6">
        <w:rPr>
          <w:rFonts w:ascii="Times New Roman" w:hAnsi="Times New Roman" w:cs="Times New Roman"/>
          <w:sz w:val="24"/>
          <w:szCs w:val="24"/>
        </w:rPr>
        <w:t>preklampsi</w:t>
      </w:r>
      <w:proofErr w:type="spellEnd"/>
      <w:r w:rsidRPr="009D2CE6">
        <w:rPr>
          <w:rFonts w:ascii="Times New Roman" w:hAnsi="Times New Roman" w:cs="Times New Roman"/>
          <w:sz w:val="24"/>
          <w:szCs w:val="24"/>
        </w:rPr>
        <w:t xml:space="preserve"> (2-3. </w:t>
      </w:r>
      <w:proofErr w:type="spellStart"/>
      <w:r w:rsidRPr="009D2CE6">
        <w:rPr>
          <w:rFonts w:ascii="Times New Roman" w:hAnsi="Times New Roman" w:cs="Times New Roman"/>
          <w:sz w:val="24"/>
          <w:szCs w:val="24"/>
        </w:rPr>
        <w:t>trimesterde</w:t>
      </w:r>
      <w:proofErr w:type="spellEnd"/>
      <w:r w:rsidRPr="009D2CE6">
        <w:rPr>
          <w:rFonts w:ascii="Times New Roman" w:hAnsi="Times New Roman" w:cs="Times New Roman"/>
          <w:sz w:val="24"/>
          <w:szCs w:val="24"/>
        </w:rPr>
        <w:t xml:space="preserve"> daha sık)</w:t>
      </w:r>
      <w:r w:rsidRPr="009D2CE6">
        <w:rPr>
          <w:rFonts w:ascii="Times New Roman" w:hAnsi="Times New Roman" w:cs="Times New Roman"/>
          <w:sz w:val="24"/>
          <w:szCs w:val="24"/>
          <w:lang w:val="nl-NL"/>
        </w:rPr>
        <w:t>, erken do</w:t>
      </w:r>
      <w:proofErr w:type="spellStart"/>
      <w:r w:rsidRPr="009D2CE6">
        <w:rPr>
          <w:rFonts w:ascii="Times New Roman" w:hAnsi="Times New Roman" w:cs="Times New Roman"/>
          <w:sz w:val="24"/>
          <w:szCs w:val="24"/>
        </w:rPr>
        <w:t>ğum</w:t>
      </w:r>
      <w:proofErr w:type="spellEnd"/>
      <w:r w:rsidRPr="009D2CE6">
        <w:rPr>
          <w:rFonts w:ascii="Times New Roman" w:hAnsi="Times New Roman" w:cs="Times New Roman"/>
          <w:sz w:val="24"/>
          <w:szCs w:val="24"/>
        </w:rPr>
        <w:t>, düşük doğ</w:t>
      </w:r>
      <w:r w:rsidRPr="009D2CE6">
        <w:rPr>
          <w:rFonts w:ascii="Times New Roman" w:hAnsi="Times New Roman" w:cs="Times New Roman"/>
          <w:sz w:val="24"/>
          <w:szCs w:val="24"/>
          <w:lang w:val="pt-PT"/>
        </w:rPr>
        <w:t>um a</w:t>
      </w:r>
      <w:proofErr w:type="spellStart"/>
      <w:r w:rsidRPr="009D2CE6">
        <w:rPr>
          <w:rFonts w:ascii="Times New Roman" w:hAnsi="Times New Roman" w:cs="Times New Roman"/>
          <w:sz w:val="24"/>
          <w:szCs w:val="24"/>
        </w:rPr>
        <w:t>ğırlıklı</w:t>
      </w:r>
      <w:proofErr w:type="spellEnd"/>
      <w:r w:rsidRPr="009D2CE6">
        <w:rPr>
          <w:rFonts w:ascii="Times New Roman" w:hAnsi="Times New Roman" w:cs="Times New Roman"/>
          <w:sz w:val="24"/>
          <w:szCs w:val="24"/>
        </w:rPr>
        <w:t xml:space="preserve"> bebek, enfeksiyona yatkınlık, hastaneye yatış sıklığında artma, anne-bebek ölüm oranlarında ve </w:t>
      </w:r>
      <w:proofErr w:type="spellStart"/>
      <w:r w:rsidRPr="009D2CE6">
        <w:rPr>
          <w:rFonts w:ascii="Times New Roman" w:hAnsi="Times New Roman" w:cs="Times New Roman"/>
          <w:sz w:val="24"/>
          <w:szCs w:val="24"/>
        </w:rPr>
        <w:t>sezeryan</w:t>
      </w:r>
      <w:proofErr w:type="spellEnd"/>
      <w:r w:rsidRPr="009D2CE6">
        <w:rPr>
          <w:rFonts w:ascii="Times New Roman" w:hAnsi="Times New Roman" w:cs="Times New Roman"/>
          <w:sz w:val="24"/>
          <w:szCs w:val="24"/>
        </w:rPr>
        <w:t xml:space="preserve"> sıklığında artış saptanmıştır. </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Özellikle </w:t>
      </w:r>
      <w:proofErr w:type="spellStart"/>
      <w:r w:rsidRPr="009D2CE6">
        <w:rPr>
          <w:rFonts w:ascii="Times New Roman" w:hAnsi="Times New Roman" w:cs="Times New Roman"/>
          <w:sz w:val="24"/>
          <w:szCs w:val="24"/>
        </w:rPr>
        <w:t>HbSS</w:t>
      </w:r>
      <w:proofErr w:type="spellEnd"/>
      <w:r w:rsidRPr="009D2CE6">
        <w:rPr>
          <w:rFonts w:ascii="Times New Roman" w:hAnsi="Times New Roman" w:cs="Times New Roman"/>
          <w:sz w:val="24"/>
          <w:szCs w:val="24"/>
        </w:rPr>
        <w:t xml:space="preserve"> VE </w:t>
      </w:r>
      <w:proofErr w:type="spellStart"/>
      <w:r w:rsidRPr="009D2CE6">
        <w:rPr>
          <w:rFonts w:ascii="Times New Roman" w:hAnsi="Times New Roman" w:cs="Times New Roman"/>
          <w:sz w:val="24"/>
          <w:szCs w:val="24"/>
        </w:rPr>
        <w:t>Hb</w:t>
      </w:r>
      <w:proofErr w:type="spellEnd"/>
      <w:r w:rsidRPr="009D2CE6">
        <w:rPr>
          <w:rFonts w:ascii="Times New Roman" w:hAnsi="Times New Roman" w:cs="Times New Roman"/>
          <w:sz w:val="24"/>
          <w:szCs w:val="24"/>
        </w:rPr>
        <w:t xml:space="preserve"> S</w:t>
      </w:r>
      <w:r w:rsidRPr="009D2CE6">
        <w:rPr>
          <w:rFonts w:ascii="Times New Roman" w:hAnsi="Times New Roman" w:cs="Times New Roman"/>
          <w:sz w:val="24"/>
          <w:szCs w:val="24"/>
          <w:shd w:val="clear" w:color="auto" w:fill="FFFFFF"/>
        </w:rPr>
        <w:t>β</w:t>
      </w:r>
      <w:r w:rsidRPr="009D2CE6">
        <w:rPr>
          <w:rFonts w:ascii="Times New Roman" w:hAnsi="Times New Roman" w:cs="Times New Roman"/>
          <w:sz w:val="24"/>
          <w:szCs w:val="24"/>
          <w:lang w:val="it-IT"/>
        </w:rPr>
        <w:t>°</w:t>
      </w:r>
      <w:r w:rsidRPr="009D2CE6">
        <w:rPr>
          <w:rFonts w:ascii="Times New Roman" w:hAnsi="Times New Roman" w:cs="Times New Roman"/>
          <w:sz w:val="24"/>
          <w:szCs w:val="24"/>
        </w:rPr>
        <w:t xml:space="preserve"> alt tipindeki hastalarda klinik gidiş daha ağır seyretmekte ve gebelik sürecinde de </w:t>
      </w:r>
      <w:proofErr w:type="gramStart"/>
      <w:r w:rsidRPr="009D2CE6">
        <w:rPr>
          <w:rFonts w:ascii="Times New Roman" w:hAnsi="Times New Roman" w:cs="Times New Roman"/>
          <w:sz w:val="24"/>
          <w:szCs w:val="24"/>
        </w:rPr>
        <w:t>komplikasyonlar</w:t>
      </w:r>
      <w:proofErr w:type="gramEnd"/>
      <w:r w:rsidRPr="009D2CE6">
        <w:rPr>
          <w:rFonts w:ascii="Times New Roman" w:hAnsi="Times New Roman" w:cs="Times New Roman"/>
          <w:sz w:val="24"/>
          <w:szCs w:val="24"/>
        </w:rPr>
        <w:t xml:space="preserve"> daha fazla olmaktadır. </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Gebelik öncesi orak hücre hastasının kan grubu, </w:t>
      </w:r>
      <w:proofErr w:type="spellStart"/>
      <w:r w:rsidRPr="009D2CE6">
        <w:rPr>
          <w:rFonts w:ascii="Times New Roman" w:hAnsi="Times New Roman" w:cs="Times New Roman"/>
          <w:sz w:val="24"/>
          <w:szCs w:val="24"/>
        </w:rPr>
        <w:t>subgrubu</w:t>
      </w:r>
      <w:proofErr w:type="spellEnd"/>
      <w:r w:rsidRPr="009D2CE6">
        <w:rPr>
          <w:rFonts w:ascii="Times New Roman" w:hAnsi="Times New Roman" w:cs="Times New Roman"/>
          <w:sz w:val="24"/>
          <w:szCs w:val="24"/>
        </w:rPr>
        <w:t xml:space="preserve"> ve </w:t>
      </w:r>
      <w:proofErr w:type="spellStart"/>
      <w:r w:rsidRPr="009D2CE6">
        <w:rPr>
          <w:rFonts w:ascii="Times New Roman" w:hAnsi="Times New Roman" w:cs="Times New Roman"/>
          <w:sz w:val="24"/>
          <w:szCs w:val="24"/>
        </w:rPr>
        <w:t>alloimmuze</w:t>
      </w:r>
      <w:proofErr w:type="spellEnd"/>
      <w:r w:rsidRPr="009D2CE6">
        <w:rPr>
          <w:rFonts w:ascii="Times New Roman" w:hAnsi="Times New Roman" w:cs="Times New Roman"/>
          <w:sz w:val="24"/>
          <w:szCs w:val="24"/>
        </w:rPr>
        <w:t xml:space="preserve"> olup olmadığı (herhangi bir kan grubuna karşı antikor gelişip gelişmediği) tespit edilmelidir.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Orak hücre krizlerine veya aldığı tedaviye bağlı </w:t>
      </w:r>
      <w:proofErr w:type="spellStart"/>
      <w:r w:rsidRPr="009D2CE6">
        <w:rPr>
          <w:rFonts w:ascii="Times New Roman" w:hAnsi="Times New Roman" w:cs="Times New Roman"/>
          <w:sz w:val="24"/>
          <w:szCs w:val="24"/>
        </w:rPr>
        <w:t>hormonal</w:t>
      </w:r>
      <w:proofErr w:type="spellEnd"/>
      <w:r w:rsidRPr="009D2CE6">
        <w:rPr>
          <w:rFonts w:ascii="Times New Roman" w:hAnsi="Times New Roman" w:cs="Times New Roman"/>
          <w:sz w:val="24"/>
          <w:szCs w:val="24"/>
        </w:rPr>
        <w:t xml:space="preserve"> hasar gelişip gelişmediği; şeker hastalığı, </w:t>
      </w:r>
      <w:proofErr w:type="spellStart"/>
      <w:r w:rsidRPr="009D2CE6">
        <w:rPr>
          <w:rFonts w:ascii="Times New Roman" w:hAnsi="Times New Roman" w:cs="Times New Roman"/>
          <w:sz w:val="24"/>
          <w:szCs w:val="24"/>
        </w:rPr>
        <w:t>hipotirioidi</w:t>
      </w:r>
      <w:proofErr w:type="spellEnd"/>
      <w:r w:rsidRPr="009D2CE6">
        <w:rPr>
          <w:rFonts w:ascii="Times New Roman" w:hAnsi="Times New Roman" w:cs="Times New Roman"/>
          <w:sz w:val="24"/>
          <w:szCs w:val="24"/>
        </w:rPr>
        <w:t>, kemik hasarı (</w:t>
      </w:r>
      <w:proofErr w:type="spellStart"/>
      <w:r w:rsidRPr="009D2CE6">
        <w:rPr>
          <w:rFonts w:ascii="Times New Roman" w:hAnsi="Times New Roman" w:cs="Times New Roman"/>
          <w:sz w:val="24"/>
          <w:szCs w:val="24"/>
        </w:rPr>
        <w:t>osteonekroz</w:t>
      </w:r>
      <w:proofErr w:type="spellEnd"/>
      <w:r w:rsidRPr="009D2CE6">
        <w:rPr>
          <w:rFonts w:ascii="Times New Roman" w:hAnsi="Times New Roman" w:cs="Times New Roman"/>
          <w:sz w:val="24"/>
          <w:szCs w:val="24"/>
        </w:rPr>
        <w:t>) olup olmadığı belirlenmeli ve takip tedavi ona göre şekillendirilmelidir.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Folik</w:t>
      </w:r>
      <w:proofErr w:type="spellEnd"/>
      <w:r w:rsidRPr="009D2CE6">
        <w:rPr>
          <w:rFonts w:ascii="Times New Roman" w:hAnsi="Times New Roman" w:cs="Times New Roman"/>
          <w:sz w:val="24"/>
          <w:szCs w:val="24"/>
        </w:rPr>
        <w:t xml:space="preserve"> asit desteği gebelik öncesi ve gebelikte unutulmamalıdır.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Mevsimsel grip aşısı, </w:t>
      </w:r>
      <w:proofErr w:type="spellStart"/>
      <w:r w:rsidRPr="009D2CE6">
        <w:rPr>
          <w:rFonts w:ascii="Times New Roman" w:hAnsi="Times New Roman" w:cs="Times New Roman"/>
          <w:sz w:val="24"/>
          <w:szCs w:val="24"/>
        </w:rPr>
        <w:t>pnömokok</w:t>
      </w:r>
      <w:proofErr w:type="spellEnd"/>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meningokok</w:t>
      </w:r>
      <w:proofErr w:type="spellEnd"/>
      <w:r w:rsidRPr="009D2CE6">
        <w:rPr>
          <w:rFonts w:ascii="Times New Roman" w:hAnsi="Times New Roman" w:cs="Times New Roman"/>
          <w:sz w:val="24"/>
          <w:szCs w:val="24"/>
        </w:rPr>
        <w:t xml:space="preserve"> ve </w:t>
      </w:r>
      <w:proofErr w:type="spellStart"/>
      <w:r w:rsidRPr="009D2CE6">
        <w:rPr>
          <w:rFonts w:ascii="Times New Roman" w:hAnsi="Times New Roman" w:cs="Times New Roman"/>
          <w:sz w:val="24"/>
          <w:szCs w:val="24"/>
        </w:rPr>
        <w:t>H.influenza</w:t>
      </w:r>
      <w:proofErr w:type="spellEnd"/>
      <w:r w:rsidRPr="009D2CE6">
        <w:rPr>
          <w:rFonts w:ascii="Times New Roman" w:hAnsi="Times New Roman" w:cs="Times New Roman"/>
          <w:sz w:val="24"/>
          <w:szCs w:val="24"/>
        </w:rPr>
        <w:t xml:space="preserve"> aşılarının yapılması olası </w:t>
      </w:r>
      <w:proofErr w:type="spellStart"/>
      <w:r w:rsidR="00043343">
        <w:rPr>
          <w:rFonts w:ascii="Times New Roman" w:hAnsi="Times New Roman" w:cs="Times New Roman"/>
          <w:sz w:val="24"/>
          <w:szCs w:val="24"/>
        </w:rPr>
        <w:t>i</w:t>
      </w:r>
      <w:r w:rsidRPr="009D2CE6">
        <w:rPr>
          <w:rFonts w:ascii="Times New Roman" w:hAnsi="Times New Roman" w:cs="Times New Roman"/>
          <w:sz w:val="24"/>
          <w:szCs w:val="24"/>
        </w:rPr>
        <w:t>nfeksiyon</w:t>
      </w:r>
      <w:proofErr w:type="spellEnd"/>
      <w:r w:rsidRPr="009D2CE6">
        <w:rPr>
          <w:rFonts w:ascii="Times New Roman" w:hAnsi="Times New Roman" w:cs="Times New Roman"/>
          <w:sz w:val="24"/>
          <w:szCs w:val="24"/>
        </w:rPr>
        <w:t xml:space="preserve"> ve ağrılı krizi önlemede oldukça etkindir.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Gebelik konusunda kesin kararlı olan hastaların </w:t>
      </w:r>
      <w:proofErr w:type="spellStart"/>
      <w:r w:rsidRPr="009D2CE6">
        <w:rPr>
          <w:rFonts w:ascii="Times New Roman" w:hAnsi="Times New Roman" w:cs="Times New Roman"/>
          <w:sz w:val="24"/>
          <w:szCs w:val="24"/>
        </w:rPr>
        <w:t>hidroksiüre</w:t>
      </w:r>
      <w:proofErr w:type="spellEnd"/>
      <w:r w:rsidRPr="009D2CE6">
        <w:rPr>
          <w:rFonts w:ascii="Times New Roman" w:hAnsi="Times New Roman" w:cs="Times New Roman"/>
          <w:sz w:val="24"/>
          <w:szCs w:val="24"/>
        </w:rPr>
        <w:t xml:space="preserve">, </w:t>
      </w:r>
      <w:r w:rsidR="00043343" w:rsidRPr="009D2CE6">
        <w:rPr>
          <w:rFonts w:ascii="Times New Roman" w:hAnsi="Times New Roman" w:cs="Times New Roman"/>
          <w:sz w:val="24"/>
          <w:szCs w:val="24"/>
        </w:rPr>
        <w:t>ACE</w:t>
      </w:r>
      <w:r w:rsidRPr="009D2CE6">
        <w:rPr>
          <w:rFonts w:ascii="Times New Roman" w:hAnsi="Times New Roman" w:cs="Times New Roman"/>
          <w:sz w:val="24"/>
          <w:szCs w:val="24"/>
        </w:rPr>
        <w:t xml:space="preserve"> inhibitörü/</w:t>
      </w:r>
      <w:r w:rsidR="00043343" w:rsidRPr="009D2CE6">
        <w:rPr>
          <w:rFonts w:ascii="Times New Roman" w:hAnsi="Times New Roman" w:cs="Times New Roman"/>
          <w:sz w:val="24"/>
          <w:szCs w:val="24"/>
        </w:rPr>
        <w:t>ARB</w:t>
      </w:r>
      <w:r w:rsidRPr="009D2CE6">
        <w:rPr>
          <w:rFonts w:ascii="Times New Roman" w:hAnsi="Times New Roman" w:cs="Times New Roman"/>
          <w:sz w:val="24"/>
          <w:szCs w:val="24"/>
        </w:rPr>
        <w:t xml:space="preserve"> grubu tansiyon ilaçları 3 ay öncesinden kesilmelidir. Anne ve babanın hemoglobin </w:t>
      </w:r>
      <w:proofErr w:type="spellStart"/>
      <w:r w:rsidRPr="009D2CE6">
        <w:rPr>
          <w:rFonts w:ascii="Times New Roman" w:hAnsi="Times New Roman" w:cs="Times New Roman"/>
          <w:sz w:val="24"/>
          <w:szCs w:val="24"/>
        </w:rPr>
        <w:t>elektroforez</w:t>
      </w:r>
      <w:proofErr w:type="spellEnd"/>
      <w:r w:rsidRPr="009D2CE6">
        <w:rPr>
          <w:rFonts w:ascii="Times New Roman" w:hAnsi="Times New Roman" w:cs="Times New Roman"/>
          <w:sz w:val="24"/>
          <w:szCs w:val="24"/>
        </w:rPr>
        <w:t xml:space="preserve"> testleri, genetik analizleri incelenmeli; bebeğin orak hücre hastası veya taşıyıcı olma riski belirlenmelidir.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Eğer gebelikten önce değerlendirme yapılmadıysa hastanın eşi taşıyıcı olması durumunda prenatal testlerin yapılması için mutlaka </w:t>
      </w:r>
      <w:proofErr w:type="spellStart"/>
      <w:r w:rsidRPr="009D2CE6">
        <w:rPr>
          <w:rFonts w:ascii="Times New Roman" w:hAnsi="Times New Roman" w:cs="Times New Roman"/>
          <w:sz w:val="24"/>
          <w:szCs w:val="24"/>
        </w:rPr>
        <w:t>perinatoloji</w:t>
      </w:r>
      <w:proofErr w:type="spellEnd"/>
      <w:r w:rsidRPr="009D2CE6">
        <w:rPr>
          <w:rFonts w:ascii="Times New Roman" w:hAnsi="Times New Roman" w:cs="Times New Roman"/>
          <w:sz w:val="24"/>
          <w:szCs w:val="24"/>
        </w:rPr>
        <w:t xml:space="preserve"> uzmanı ile görüşülmelidir. Gebeliğin 10-12. haftasında </w:t>
      </w:r>
      <w:proofErr w:type="spellStart"/>
      <w:r w:rsidRPr="009D2CE6">
        <w:rPr>
          <w:rFonts w:ascii="Times New Roman" w:hAnsi="Times New Roman" w:cs="Times New Roman"/>
          <w:sz w:val="24"/>
          <w:szCs w:val="24"/>
        </w:rPr>
        <w:t>koryon</w:t>
      </w:r>
      <w:proofErr w:type="spellEnd"/>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vill</w:t>
      </w:r>
      <w:r w:rsidR="00043343">
        <w:rPr>
          <w:rFonts w:ascii="Times New Roman" w:hAnsi="Times New Roman" w:cs="Times New Roman"/>
          <w:sz w:val="24"/>
          <w:szCs w:val="24"/>
        </w:rPr>
        <w:t>u</w:t>
      </w:r>
      <w:r w:rsidRPr="009D2CE6">
        <w:rPr>
          <w:rFonts w:ascii="Times New Roman" w:hAnsi="Times New Roman" w:cs="Times New Roman"/>
          <w:sz w:val="24"/>
          <w:szCs w:val="24"/>
        </w:rPr>
        <w:t>s</w:t>
      </w:r>
      <w:proofErr w:type="spellEnd"/>
      <w:r w:rsidRPr="009D2CE6">
        <w:rPr>
          <w:rFonts w:ascii="Times New Roman" w:hAnsi="Times New Roman" w:cs="Times New Roman"/>
          <w:sz w:val="24"/>
          <w:szCs w:val="24"/>
        </w:rPr>
        <w:t xml:space="preserve"> örneklemesi, 15-16. haftasında </w:t>
      </w:r>
      <w:proofErr w:type="spellStart"/>
      <w:r w:rsidRPr="009D2CE6">
        <w:rPr>
          <w:rFonts w:ascii="Times New Roman" w:hAnsi="Times New Roman" w:cs="Times New Roman"/>
          <w:sz w:val="24"/>
          <w:szCs w:val="24"/>
        </w:rPr>
        <w:t>amniyon</w:t>
      </w:r>
      <w:proofErr w:type="spellEnd"/>
      <w:r w:rsidRPr="009D2CE6">
        <w:rPr>
          <w:rFonts w:ascii="Times New Roman" w:hAnsi="Times New Roman" w:cs="Times New Roman"/>
          <w:sz w:val="24"/>
          <w:szCs w:val="24"/>
        </w:rPr>
        <w:t xml:space="preserve"> sıvı incelemesi, </w:t>
      </w:r>
      <w:proofErr w:type="spellStart"/>
      <w:r w:rsidRPr="009D2CE6">
        <w:rPr>
          <w:rFonts w:ascii="Times New Roman" w:hAnsi="Times New Roman" w:cs="Times New Roman"/>
          <w:sz w:val="24"/>
          <w:szCs w:val="24"/>
        </w:rPr>
        <w:t>kordosentez</w:t>
      </w:r>
      <w:proofErr w:type="spellEnd"/>
      <w:r w:rsidRPr="009D2CE6">
        <w:rPr>
          <w:rFonts w:ascii="Times New Roman" w:hAnsi="Times New Roman" w:cs="Times New Roman"/>
          <w:sz w:val="24"/>
          <w:szCs w:val="24"/>
        </w:rPr>
        <w:t xml:space="preserve"> 20. haftadan sonra yapılabilir.</w:t>
      </w:r>
    </w:p>
    <w:p w:rsidR="002A672D" w:rsidRPr="009D2CE6" w:rsidRDefault="002A672D" w:rsidP="009D2CE6">
      <w:pPr>
        <w:pStyle w:val="GvdeA"/>
        <w:jc w:val="both"/>
        <w:rPr>
          <w:rFonts w:ascii="Times New Roman" w:eastAsia="Times New Roman" w:hAnsi="Times New Roman" w:cs="Times New Roman"/>
          <w:sz w:val="24"/>
          <w:szCs w:val="24"/>
        </w:rPr>
      </w:pPr>
    </w:p>
    <w:p w:rsidR="002A672D" w:rsidRPr="00043343" w:rsidRDefault="004212B2" w:rsidP="009D2CE6">
      <w:pPr>
        <w:pStyle w:val="GvdeA"/>
        <w:jc w:val="both"/>
        <w:rPr>
          <w:rFonts w:ascii="Times New Roman" w:hAnsi="Times New Roman" w:cs="Times New Roman"/>
          <w:b/>
          <w:sz w:val="24"/>
          <w:szCs w:val="24"/>
        </w:rPr>
      </w:pPr>
      <w:r w:rsidRPr="00043343">
        <w:rPr>
          <w:rFonts w:ascii="Times New Roman" w:hAnsi="Times New Roman" w:cs="Times New Roman"/>
          <w:b/>
          <w:sz w:val="24"/>
          <w:szCs w:val="24"/>
        </w:rPr>
        <w:t>6. Orak hücreli anemide tedavi yöntemlerinin doğurganlığa etkileri nelerdir?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Orak </w:t>
      </w:r>
      <w:proofErr w:type="spellStart"/>
      <w:r w:rsidRPr="009D2CE6">
        <w:rPr>
          <w:rFonts w:ascii="Times New Roman" w:hAnsi="Times New Roman" w:cs="Times New Roman"/>
          <w:sz w:val="24"/>
          <w:szCs w:val="24"/>
        </w:rPr>
        <w:t>hü</w:t>
      </w:r>
      <w:proofErr w:type="spellEnd"/>
      <w:r w:rsidRPr="009D2CE6">
        <w:rPr>
          <w:rFonts w:ascii="Times New Roman" w:hAnsi="Times New Roman" w:cs="Times New Roman"/>
          <w:sz w:val="24"/>
          <w:szCs w:val="24"/>
          <w:lang w:val="it-IT"/>
        </w:rPr>
        <w:t>creli anemi tan</w:t>
      </w:r>
      <w:r w:rsidRPr="009D2CE6">
        <w:rPr>
          <w:rFonts w:ascii="Times New Roman" w:hAnsi="Times New Roman" w:cs="Times New Roman"/>
          <w:sz w:val="24"/>
          <w:szCs w:val="24"/>
        </w:rPr>
        <w:t xml:space="preserve">ı aldığı andan itibaren yakın takip ve etkin tedavi gerektiren bir hastalıktır. İyi takip ve tedavi edilmeyen hastaların doğurganlık şansı belirgin ölçüde azalmaktadır. Fakat tedavide kullanılan yöntemlerin de doğurganlığa olumsuz etkileri olabilmektedir. </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En sık kullanılan tedavilerden olan </w:t>
      </w:r>
      <w:proofErr w:type="spellStart"/>
      <w:r w:rsidRPr="009D2CE6">
        <w:rPr>
          <w:rFonts w:ascii="Times New Roman" w:hAnsi="Times New Roman" w:cs="Times New Roman"/>
          <w:sz w:val="24"/>
          <w:szCs w:val="24"/>
        </w:rPr>
        <w:t>hidroksiüre</w:t>
      </w:r>
      <w:proofErr w:type="spellEnd"/>
      <w:r w:rsidRPr="009D2CE6">
        <w:rPr>
          <w:rFonts w:ascii="Times New Roman" w:hAnsi="Times New Roman" w:cs="Times New Roman"/>
          <w:sz w:val="24"/>
          <w:szCs w:val="24"/>
        </w:rPr>
        <w:t xml:space="preserve">; kadınlarda yumurtalık </w:t>
      </w:r>
      <w:proofErr w:type="spellStart"/>
      <w:r w:rsidRPr="009D2CE6">
        <w:rPr>
          <w:rFonts w:ascii="Times New Roman" w:hAnsi="Times New Roman" w:cs="Times New Roman"/>
          <w:sz w:val="24"/>
          <w:szCs w:val="24"/>
        </w:rPr>
        <w:t>rezerzinde</w:t>
      </w:r>
      <w:proofErr w:type="spellEnd"/>
      <w:r w:rsidRPr="009D2CE6">
        <w:rPr>
          <w:rFonts w:ascii="Times New Roman" w:hAnsi="Times New Roman" w:cs="Times New Roman"/>
          <w:sz w:val="24"/>
          <w:szCs w:val="24"/>
        </w:rPr>
        <w:t xml:space="preserve"> azalma, erken </w:t>
      </w:r>
      <w:proofErr w:type="spellStart"/>
      <w:r w:rsidRPr="009D2CE6">
        <w:rPr>
          <w:rFonts w:ascii="Times New Roman" w:hAnsi="Times New Roman" w:cs="Times New Roman"/>
          <w:sz w:val="24"/>
          <w:szCs w:val="24"/>
        </w:rPr>
        <w:t>embr</w:t>
      </w:r>
      <w:r w:rsidR="00043343">
        <w:rPr>
          <w:rFonts w:ascii="Times New Roman" w:hAnsi="Times New Roman" w:cs="Times New Roman"/>
          <w:sz w:val="24"/>
          <w:szCs w:val="24"/>
        </w:rPr>
        <w:t>i</w:t>
      </w:r>
      <w:r w:rsidRPr="009D2CE6">
        <w:rPr>
          <w:rFonts w:ascii="Times New Roman" w:hAnsi="Times New Roman" w:cs="Times New Roman"/>
          <w:sz w:val="24"/>
          <w:szCs w:val="24"/>
        </w:rPr>
        <w:t>yonal</w:t>
      </w:r>
      <w:proofErr w:type="spellEnd"/>
      <w:r w:rsidRPr="009D2CE6">
        <w:rPr>
          <w:rFonts w:ascii="Times New Roman" w:hAnsi="Times New Roman" w:cs="Times New Roman"/>
          <w:sz w:val="24"/>
          <w:szCs w:val="24"/>
        </w:rPr>
        <w:t xml:space="preserve"> değişiklikler ve </w:t>
      </w:r>
      <w:proofErr w:type="spellStart"/>
      <w:r w:rsidRPr="009D2CE6">
        <w:rPr>
          <w:rFonts w:ascii="Times New Roman" w:hAnsi="Times New Roman" w:cs="Times New Roman"/>
          <w:sz w:val="24"/>
          <w:szCs w:val="24"/>
        </w:rPr>
        <w:t>teratojeniteye</w:t>
      </w:r>
      <w:proofErr w:type="spellEnd"/>
      <w:r w:rsidRPr="009D2CE6">
        <w:rPr>
          <w:rFonts w:ascii="Times New Roman" w:hAnsi="Times New Roman" w:cs="Times New Roman"/>
          <w:sz w:val="24"/>
          <w:szCs w:val="24"/>
        </w:rPr>
        <w:t xml:space="preserve"> yol açmaktadır. Erkeklerde tedavi sırasında ve sonrasında sperm </w:t>
      </w:r>
      <w:proofErr w:type="gramStart"/>
      <w:r w:rsidRPr="009D2CE6">
        <w:rPr>
          <w:rFonts w:ascii="Times New Roman" w:hAnsi="Times New Roman" w:cs="Times New Roman"/>
          <w:sz w:val="24"/>
          <w:szCs w:val="24"/>
        </w:rPr>
        <w:t>konsantrasyonunu</w:t>
      </w:r>
      <w:proofErr w:type="gramEnd"/>
      <w:r w:rsidRPr="009D2CE6">
        <w:rPr>
          <w:rFonts w:ascii="Times New Roman" w:hAnsi="Times New Roman" w:cs="Times New Roman"/>
          <w:sz w:val="24"/>
          <w:szCs w:val="24"/>
        </w:rPr>
        <w:t xml:space="preserve"> olumsuz etkilemektedir.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Kök hücre nakli orak hücre hastalığı için kür şansı sağlamaktadır fakat uzun dönemde üreme organı fonksiyon bozukluğu, LH, FSH ve AMH gibi hormon seviyelerinde bozulma ve erken </w:t>
      </w:r>
      <w:proofErr w:type="spellStart"/>
      <w:r w:rsidRPr="009D2CE6">
        <w:rPr>
          <w:rFonts w:ascii="Times New Roman" w:hAnsi="Times New Roman" w:cs="Times New Roman"/>
          <w:sz w:val="24"/>
          <w:szCs w:val="24"/>
        </w:rPr>
        <w:t>menapoza</w:t>
      </w:r>
      <w:proofErr w:type="spellEnd"/>
      <w:r w:rsidRPr="009D2CE6">
        <w:rPr>
          <w:rFonts w:ascii="Times New Roman" w:hAnsi="Times New Roman" w:cs="Times New Roman"/>
          <w:sz w:val="24"/>
          <w:szCs w:val="24"/>
        </w:rPr>
        <w:t xml:space="preserve"> yol açabilmektedir. </w:t>
      </w:r>
      <w:proofErr w:type="spellStart"/>
      <w:r w:rsidRPr="009D2CE6">
        <w:rPr>
          <w:rFonts w:ascii="Times New Roman" w:hAnsi="Times New Roman" w:cs="Times New Roman"/>
          <w:sz w:val="24"/>
          <w:szCs w:val="24"/>
        </w:rPr>
        <w:t>Myeloablatif</w:t>
      </w:r>
      <w:proofErr w:type="spellEnd"/>
      <w:r w:rsidRPr="009D2CE6">
        <w:rPr>
          <w:rFonts w:ascii="Times New Roman" w:hAnsi="Times New Roman" w:cs="Times New Roman"/>
          <w:sz w:val="24"/>
          <w:szCs w:val="24"/>
        </w:rPr>
        <w:t xml:space="preserve"> olarak tanımlanan daha yoğun tedavi alanlarda</w:t>
      </w:r>
      <w:r w:rsidR="00043343">
        <w:rPr>
          <w:rFonts w:ascii="Times New Roman" w:hAnsi="Times New Roman" w:cs="Times New Roman"/>
          <w:sz w:val="24"/>
          <w:szCs w:val="24"/>
        </w:rPr>
        <w:t xml:space="preserve"> </w:t>
      </w:r>
      <w:proofErr w:type="spellStart"/>
      <w:r w:rsidR="00043343">
        <w:rPr>
          <w:rFonts w:ascii="Times New Roman" w:hAnsi="Times New Roman" w:cs="Times New Roman"/>
          <w:sz w:val="24"/>
          <w:szCs w:val="24"/>
        </w:rPr>
        <w:t>n</w:t>
      </w:r>
      <w:r w:rsidRPr="009D2CE6">
        <w:rPr>
          <w:rFonts w:ascii="Times New Roman" w:hAnsi="Times New Roman" w:cs="Times New Roman"/>
          <w:sz w:val="24"/>
          <w:szCs w:val="24"/>
        </w:rPr>
        <w:t>on-myeloablatif</w:t>
      </w:r>
      <w:proofErr w:type="spellEnd"/>
      <w:r w:rsidRPr="009D2CE6">
        <w:rPr>
          <w:rFonts w:ascii="Times New Roman" w:hAnsi="Times New Roman" w:cs="Times New Roman"/>
          <w:sz w:val="24"/>
          <w:szCs w:val="24"/>
        </w:rPr>
        <w:t xml:space="preserve"> tedavi alanlara göre daha fazla oranda yumurtalık fonksiyon bozukluğu izlenmektedir. Özellikle </w:t>
      </w:r>
      <w:proofErr w:type="spellStart"/>
      <w:r w:rsidRPr="009D2CE6">
        <w:rPr>
          <w:rFonts w:ascii="Times New Roman" w:hAnsi="Times New Roman" w:cs="Times New Roman"/>
          <w:sz w:val="24"/>
          <w:szCs w:val="24"/>
        </w:rPr>
        <w:t>alkilleyici</w:t>
      </w:r>
      <w:proofErr w:type="spellEnd"/>
      <w:r w:rsidRPr="009D2CE6">
        <w:rPr>
          <w:rFonts w:ascii="Times New Roman" w:hAnsi="Times New Roman" w:cs="Times New Roman"/>
          <w:sz w:val="24"/>
          <w:szCs w:val="24"/>
        </w:rPr>
        <w:t xml:space="preserve"> türevi </w:t>
      </w:r>
      <w:proofErr w:type="gramStart"/>
      <w:r w:rsidRPr="009D2CE6">
        <w:rPr>
          <w:rFonts w:ascii="Times New Roman" w:hAnsi="Times New Roman" w:cs="Times New Roman"/>
          <w:sz w:val="24"/>
          <w:szCs w:val="24"/>
          <w:lang w:val="sv-SE"/>
        </w:rPr>
        <w:t>kemoterapi</w:t>
      </w:r>
      <w:proofErr w:type="gramEnd"/>
      <w:r w:rsidRPr="009D2CE6">
        <w:rPr>
          <w:rFonts w:ascii="Times New Roman" w:hAnsi="Times New Roman" w:cs="Times New Roman"/>
          <w:sz w:val="24"/>
          <w:szCs w:val="24"/>
          <w:lang w:val="sv-SE"/>
        </w:rPr>
        <w:t xml:space="preserve"> i</w:t>
      </w:r>
      <w:r w:rsidRPr="009D2CE6">
        <w:rPr>
          <w:rFonts w:ascii="Times New Roman" w:hAnsi="Times New Roman" w:cs="Times New Roman"/>
          <w:sz w:val="24"/>
          <w:szCs w:val="24"/>
        </w:rPr>
        <w:t>ç</w:t>
      </w:r>
      <w:proofErr w:type="spellStart"/>
      <w:r w:rsidRPr="009D2CE6">
        <w:rPr>
          <w:rFonts w:ascii="Times New Roman" w:hAnsi="Times New Roman" w:cs="Times New Roman"/>
          <w:sz w:val="24"/>
          <w:szCs w:val="24"/>
          <w:lang w:val="de-DE"/>
        </w:rPr>
        <w:t>eren</w:t>
      </w:r>
      <w:proofErr w:type="spellEnd"/>
      <w:r w:rsidRPr="009D2CE6">
        <w:rPr>
          <w:rFonts w:ascii="Times New Roman" w:hAnsi="Times New Roman" w:cs="Times New Roman"/>
          <w:sz w:val="24"/>
          <w:szCs w:val="24"/>
          <w:lang w:val="de-DE"/>
        </w:rPr>
        <w:t xml:space="preserve"> k</w:t>
      </w:r>
      <w:proofErr w:type="spellStart"/>
      <w:r w:rsidRPr="009D2CE6">
        <w:rPr>
          <w:rFonts w:ascii="Times New Roman" w:hAnsi="Times New Roman" w:cs="Times New Roman"/>
          <w:sz w:val="24"/>
          <w:szCs w:val="24"/>
        </w:rPr>
        <w:t>ök</w:t>
      </w:r>
      <w:proofErr w:type="spellEnd"/>
      <w:r w:rsidRPr="009D2CE6">
        <w:rPr>
          <w:rFonts w:ascii="Times New Roman" w:hAnsi="Times New Roman" w:cs="Times New Roman"/>
          <w:sz w:val="24"/>
          <w:szCs w:val="24"/>
        </w:rPr>
        <w:t xml:space="preserve"> hücre nakli hazırlama rejimleri ve gen tedavisi erken yumurtalık yetmezliği için yüksek risklidir. Azaltılmış yoğunluklu </w:t>
      </w:r>
      <w:proofErr w:type="gramStart"/>
      <w:r w:rsidRPr="009D2CE6">
        <w:rPr>
          <w:rFonts w:ascii="Times New Roman" w:hAnsi="Times New Roman" w:cs="Times New Roman"/>
          <w:sz w:val="24"/>
          <w:szCs w:val="24"/>
        </w:rPr>
        <w:t>kemoterapi</w:t>
      </w:r>
      <w:proofErr w:type="gramEnd"/>
      <w:r w:rsidRPr="009D2CE6">
        <w:rPr>
          <w:rFonts w:ascii="Times New Roman" w:hAnsi="Times New Roman" w:cs="Times New Roman"/>
          <w:sz w:val="24"/>
          <w:szCs w:val="24"/>
        </w:rPr>
        <w:t xml:space="preserve"> ile nakil seçeneği yumurtalık rezervine daha az zararı olduğu iç</w:t>
      </w:r>
      <w:r w:rsidRPr="009D2CE6">
        <w:rPr>
          <w:rFonts w:ascii="Times New Roman" w:hAnsi="Times New Roman" w:cs="Times New Roman"/>
          <w:sz w:val="24"/>
          <w:szCs w:val="24"/>
          <w:lang w:val="de-DE"/>
        </w:rPr>
        <w:t>in do</w:t>
      </w:r>
      <w:proofErr w:type="spellStart"/>
      <w:r w:rsidRPr="009D2CE6">
        <w:rPr>
          <w:rFonts w:ascii="Times New Roman" w:hAnsi="Times New Roman" w:cs="Times New Roman"/>
          <w:sz w:val="24"/>
          <w:szCs w:val="24"/>
        </w:rPr>
        <w:t>ğurganlık</w:t>
      </w:r>
      <w:proofErr w:type="spellEnd"/>
      <w:r w:rsidRPr="009D2CE6">
        <w:rPr>
          <w:rFonts w:ascii="Times New Roman" w:hAnsi="Times New Roman" w:cs="Times New Roman"/>
          <w:sz w:val="24"/>
          <w:szCs w:val="24"/>
        </w:rPr>
        <w:t xml:space="preserve"> isteği olan hastalar için bir seçenek olabilir.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w:t>
      </w:r>
      <w:r w:rsidRPr="009D2CE6">
        <w:rPr>
          <w:rFonts w:ascii="Times New Roman" w:hAnsi="Times New Roman" w:cs="Times New Roman"/>
          <w:sz w:val="24"/>
          <w:szCs w:val="24"/>
          <w:lang w:val="de-DE"/>
        </w:rPr>
        <w:t xml:space="preserve">L-glutamine, </w:t>
      </w:r>
      <w:proofErr w:type="spellStart"/>
      <w:r w:rsidRPr="009D2CE6">
        <w:rPr>
          <w:rFonts w:ascii="Times New Roman" w:hAnsi="Times New Roman" w:cs="Times New Roman"/>
          <w:sz w:val="24"/>
          <w:szCs w:val="24"/>
          <w:lang w:val="de-DE"/>
        </w:rPr>
        <w:t>crizanlizumab</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ve</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fr-FR"/>
        </w:rPr>
        <w:t>voxelotor</w:t>
      </w:r>
      <w:proofErr w:type="spellEnd"/>
      <w:r w:rsidRPr="009D2CE6">
        <w:rPr>
          <w:rFonts w:ascii="Times New Roman" w:hAnsi="Times New Roman" w:cs="Times New Roman"/>
          <w:sz w:val="24"/>
          <w:szCs w:val="24"/>
          <w:lang w:val="fr-FR"/>
        </w:rPr>
        <w:t xml:space="preserve"> i</w:t>
      </w:r>
      <w:proofErr w:type="spellStart"/>
      <w:r w:rsidRPr="009D2CE6">
        <w:rPr>
          <w:rFonts w:ascii="Times New Roman" w:hAnsi="Times New Roman" w:cs="Times New Roman"/>
          <w:sz w:val="24"/>
          <w:szCs w:val="24"/>
        </w:rPr>
        <w:t>çin</w:t>
      </w:r>
      <w:proofErr w:type="spellEnd"/>
      <w:r w:rsidRPr="009D2CE6">
        <w:rPr>
          <w:rFonts w:ascii="Times New Roman" w:hAnsi="Times New Roman" w:cs="Times New Roman"/>
          <w:sz w:val="24"/>
          <w:szCs w:val="24"/>
        </w:rPr>
        <w:t xml:space="preserve"> yeterli veri bulunmamaktadır.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Ağrı kesici ilaçlardan; </w:t>
      </w:r>
      <w:proofErr w:type="spellStart"/>
      <w:r w:rsidRPr="009D2CE6">
        <w:rPr>
          <w:rFonts w:ascii="Times New Roman" w:hAnsi="Times New Roman" w:cs="Times New Roman"/>
          <w:sz w:val="24"/>
          <w:szCs w:val="24"/>
        </w:rPr>
        <w:t>non</w:t>
      </w:r>
      <w:proofErr w:type="spellEnd"/>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steroid</w:t>
      </w:r>
      <w:proofErr w:type="spellEnd"/>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antiinflamatuvar</w:t>
      </w:r>
      <w:proofErr w:type="spellEnd"/>
      <w:r w:rsidRPr="009D2CE6">
        <w:rPr>
          <w:rFonts w:ascii="Times New Roman" w:hAnsi="Times New Roman" w:cs="Times New Roman"/>
          <w:sz w:val="24"/>
          <w:szCs w:val="24"/>
        </w:rPr>
        <w:t xml:space="preserve"> diye tanımlanan gruptakiler gebeliğin ilk ve son üç ayı risklidirler, bu sebeple zorda kalınan ağrılı krizlerde 12-28. haftalarda kullanılabilirler.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lang w:val="de-DE"/>
        </w:rPr>
        <w:t xml:space="preserve">   Opioid </w:t>
      </w:r>
      <w:proofErr w:type="spellStart"/>
      <w:r w:rsidRPr="009D2CE6">
        <w:rPr>
          <w:rFonts w:ascii="Times New Roman" w:hAnsi="Times New Roman" w:cs="Times New Roman"/>
          <w:sz w:val="24"/>
          <w:szCs w:val="24"/>
          <w:lang w:val="de-DE"/>
        </w:rPr>
        <w:t>türevi</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ağrı</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kesiciler</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ise</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gebelik</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ve</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yenidoğan</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döneminde</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olumsuz</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sonuçlara</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yol</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açabilmektedir</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Örneğin</w:t>
      </w:r>
      <w:proofErr w:type="spellEnd"/>
      <w:r w:rsidRPr="009D2CE6">
        <w:rPr>
          <w:rFonts w:ascii="Times New Roman" w:hAnsi="Times New Roman" w:cs="Times New Roman"/>
          <w:sz w:val="24"/>
          <w:szCs w:val="24"/>
          <w:lang w:val="de-DE"/>
        </w:rPr>
        <w:t>;</w:t>
      </w:r>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yenidoğan</w:t>
      </w:r>
      <w:proofErr w:type="spellEnd"/>
      <w:r w:rsidRPr="009D2CE6">
        <w:rPr>
          <w:rFonts w:ascii="Times New Roman" w:hAnsi="Times New Roman" w:cs="Times New Roman"/>
          <w:sz w:val="24"/>
          <w:szCs w:val="24"/>
        </w:rPr>
        <w:t xml:space="preserve"> yoksunluk sendromu gelişebilmektedir.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Demir </w:t>
      </w:r>
      <w:proofErr w:type="spellStart"/>
      <w:r w:rsidRPr="009D2CE6">
        <w:rPr>
          <w:rFonts w:ascii="Times New Roman" w:hAnsi="Times New Roman" w:cs="Times New Roman"/>
          <w:sz w:val="24"/>
          <w:szCs w:val="24"/>
        </w:rPr>
        <w:t>şelatörlerini</w:t>
      </w:r>
      <w:proofErr w:type="spellEnd"/>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konjenital</w:t>
      </w:r>
      <w:proofErr w:type="spellEnd"/>
      <w:r w:rsidRPr="009D2CE6">
        <w:rPr>
          <w:rFonts w:ascii="Times New Roman" w:hAnsi="Times New Roman" w:cs="Times New Roman"/>
          <w:sz w:val="24"/>
          <w:szCs w:val="24"/>
        </w:rPr>
        <w:t xml:space="preserve"> </w:t>
      </w:r>
      <w:proofErr w:type="gramStart"/>
      <w:r w:rsidRPr="009D2CE6">
        <w:rPr>
          <w:rFonts w:ascii="Times New Roman" w:hAnsi="Times New Roman" w:cs="Times New Roman"/>
          <w:sz w:val="24"/>
          <w:szCs w:val="24"/>
        </w:rPr>
        <w:t>anomalilerle</w:t>
      </w:r>
      <w:proofErr w:type="gramEnd"/>
      <w:r w:rsidRPr="009D2CE6">
        <w:rPr>
          <w:rFonts w:ascii="Times New Roman" w:hAnsi="Times New Roman" w:cs="Times New Roman"/>
          <w:sz w:val="24"/>
          <w:szCs w:val="24"/>
        </w:rPr>
        <w:t xml:space="preserve"> ilişkili olabileceği için gebelikte kullanılması önerilmez, gebelik öncesi kesilmesi gereklidir. Bu sebeple artmış demir yükü olan ve iyi tedavi edilmemiş hastaların tedavi tamamlanıncaya dek gebeliği ertelemesi önerilir. </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w:t>
      </w:r>
      <w:r w:rsidR="00043343" w:rsidRPr="009D2CE6">
        <w:rPr>
          <w:rFonts w:ascii="Times New Roman" w:hAnsi="Times New Roman" w:cs="Times New Roman"/>
          <w:sz w:val="24"/>
          <w:szCs w:val="24"/>
        </w:rPr>
        <w:t>ACE</w:t>
      </w:r>
      <w:r w:rsidRPr="009D2CE6">
        <w:rPr>
          <w:rFonts w:ascii="Times New Roman" w:hAnsi="Times New Roman" w:cs="Times New Roman"/>
          <w:sz w:val="24"/>
          <w:szCs w:val="24"/>
        </w:rPr>
        <w:t xml:space="preserve"> inhibitörleri/ </w:t>
      </w:r>
      <w:r w:rsidR="00043343" w:rsidRPr="009D2CE6">
        <w:rPr>
          <w:rFonts w:ascii="Times New Roman" w:hAnsi="Times New Roman" w:cs="Times New Roman"/>
          <w:sz w:val="24"/>
          <w:szCs w:val="24"/>
        </w:rPr>
        <w:t>ARB</w:t>
      </w:r>
      <w:r w:rsidRPr="009D2CE6">
        <w:rPr>
          <w:rFonts w:ascii="Times New Roman" w:hAnsi="Times New Roman" w:cs="Times New Roman"/>
          <w:sz w:val="24"/>
          <w:szCs w:val="24"/>
        </w:rPr>
        <w:t xml:space="preserve"> grubu diye tanımlanan tansiyon düzenleyici ilaçlar </w:t>
      </w:r>
      <w:proofErr w:type="spellStart"/>
      <w:r w:rsidRPr="009D2CE6">
        <w:rPr>
          <w:rFonts w:ascii="Times New Roman" w:hAnsi="Times New Roman" w:cs="Times New Roman"/>
          <w:sz w:val="24"/>
          <w:szCs w:val="24"/>
        </w:rPr>
        <w:t>teratojeniktir</w:t>
      </w:r>
      <w:proofErr w:type="spellEnd"/>
      <w:r w:rsidRPr="009D2CE6">
        <w:rPr>
          <w:rFonts w:ascii="Times New Roman" w:hAnsi="Times New Roman" w:cs="Times New Roman"/>
          <w:sz w:val="24"/>
          <w:szCs w:val="24"/>
        </w:rPr>
        <w:t xml:space="preserve">, gebede kullanılmaması gerekir. </w:t>
      </w:r>
    </w:p>
    <w:p w:rsidR="002A672D" w:rsidRPr="009D2CE6" w:rsidRDefault="002A672D" w:rsidP="009D2CE6">
      <w:pPr>
        <w:pStyle w:val="GvdeA"/>
        <w:jc w:val="both"/>
        <w:rPr>
          <w:rFonts w:ascii="Times New Roman" w:eastAsia="Times New Roman" w:hAnsi="Times New Roman" w:cs="Times New Roman"/>
          <w:sz w:val="24"/>
          <w:szCs w:val="24"/>
        </w:rPr>
      </w:pPr>
    </w:p>
    <w:p w:rsidR="002A672D" w:rsidRPr="00043343" w:rsidRDefault="004212B2" w:rsidP="009D2CE6">
      <w:pPr>
        <w:pStyle w:val="GvdeA"/>
        <w:jc w:val="both"/>
        <w:rPr>
          <w:rFonts w:ascii="Times New Roman" w:eastAsia="Times New Roman" w:hAnsi="Times New Roman" w:cs="Times New Roman"/>
          <w:b/>
          <w:sz w:val="24"/>
          <w:szCs w:val="24"/>
        </w:rPr>
      </w:pPr>
      <w:r w:rsidRPr="00043343">
        <w:rPr>
          <w:rFonts w:ascii="Times New Roman" w:hAnsi="Times New Roman" w:cs="Times New Roman"/>
          <w:b/>
          <w:sz w:val="24"/>
          <w:szCs w:val="24"/>
        </w:rPr>
        <w:lastRenderedPageBreak/>
        <w:t xml:space="preserve">7. Gebelikte ne zaman kan </w:t>
      </w:r>
      <w:proofErr w:type="spellStart"/>
      <w:proofErr w:type="gramStart"/>
      <w:r w:rsidRPr="00043343">
        <w:rPr>
          <w:rFonts w:ascii="Times New Roman" w:hAnsi="Times New Roman" w:cs="Times New Roman"/>
          <w:b/>
          <w:sz w:val="24"/>
          <w:szCs w:val="24"/>
        </w:rPr>
        <w:t>alınmalıdı</w:t>
      </w:r>
      <w:proofErr w:type="spellEnd"/>
      <w:r w:rsidRPr="00043343">
        <w:rPr>
          <w:rFonts w:ascii="Times New Roman" w:hAnsi="Times New Roman" w:cs="Times New Roman"/>
          <w:b/>
          <w:sz w:val="24"/>
          <w:szCs w:val="24"/>
          <w:lang w:val="fr-FR"/>
        </w:rPr>
        <w:t>r ,</w:t>
      </w:r>
      <w:proofErr w:type="spellStart"/>
      <w:r w:rsidRPr="00043343">
        <w:rPr>
          <w:rFonts w:ascii="Times New Roman" w:hAnsi="Times New Roman" w:cs="Times New Roman"/>
          <w:b/>
          <w:sz w:val="24"/>
          <w:szCs w:val="24"/>
          <w:lang w:val="fr-FR"/>
        </w:rPr>
        <w:t>eritrosit</w:t>
      </w:r>
      <w:proofErr w:type="spellEnd"/>
      <w:proofErr w:type="gramEnd"/>
      <w:r w:rsidRPr="00043343">
        <w:rPr>
          <w:rFonts w:ascii="Times New Roman" w:hAnsi="Times New Roman" w:cs="Times New Roman"/>
          <w:b/>
          <w:sz w:val="24"/>
          <w:szCs w:val="24"/>
          <w:lang w:val="fr-FR"/>
        </w:rPr>
        <w:t xml:space="preserve"> de</w:t>
      </w:r>
      <w:proofErr w:type="spellStart"/>
      <w:r w:rsidRPr="00043343">
        <w:rPr>
          <w:rFonts w:ascii="Times New Roman" w:hAnsi="Times New Roman" w:cs="Times New Roman"/>
          <w:b/>
          <w:sz w:val="24"/>
          <w:szCs w:val="24"/>
        </w:rPr>
        <w:t>ğişimi</w:t>
      </w:r>
      <w:proofErr w:type="spellEnd"/>
      <w:r w:rsidRPr="00043343">
        <w:rPr>
          <w:rFonts w:ascii="Times New Roman" w:hAnsi="Times New Roman" w:cs="Times New Roman"/>
          <w:b/>
          <w:sz w:val="24"/>
          <w:szCs w:val="24"/>
        </w:rPr>
        <w:t xml:space="preserve"> </w:t>
      </w:r>
      <w:proofErr w:type="spellStart"/>
      <w:r w:rsidRPr="00043343">
        <w:rPr>
          <w:rFonts w:ascii="Times New Roman" w:hAnsi="Times New Roman" w:cs="Times New Roman"/>
          <w:b/>
          <w:sz w:val="24"/>
          <w:szCs w:val="24"/>
        </w:rPr>
        <w:t>yapılmalıdı</w:t>
      </w:r>
      <w:proofErr w:type="spellEnd"/>
      <w:r w:rsidRPr="00043343">
        <w:rPr>
          <w:rFonts w:ascii="Times New Roman" w:hAnsi="Times New Roman" w:cs="Times New Roman"/>
          <w:b/>
          <w:sz w:val="24"/>
          <w:szCs w:val="24"/>
          <w:lang w:val="zh-TW" w:eastAsia="zh-TW"/>
        </w:rPr>
        <w:t>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Kan transfüzyonu veya değişimi yapılı</w:t>
      </w:r>
      <w:r w:rsidRPr="009D2CE6">
        <w:rPr>
          <w:rFonts w:ascii="Times New Roman" w:hAnsi="Times New Roman" w:cs="Times New Roman"/>
          <w:sz w:val="24"/>
          <w:szCs w:val="24"/>
          <w:lang w:val="nl-NL"/>
        </w:rPr>
        <w:t>rken do</w:t>
      </w:r>
      <w:proofErr w:type="spellStart"/>
      <w:r w:rsidRPr="009D2CE6">
        <w:rPr>
          <w:rFonts w:ascii="Times New Roman" w:hAnsi="Times New Roman" w:cs="Times New Roman"/>
          <w:sz w:val="24"/>
          <w:szCs w:val="24"/>
        </w:rPr>
        <w:t>ğru</w:t>
      </w:r>
      <w:proofErr w:type="spellEnd"/>
      <w:r w:rsidRPr="009D2CE6">
        <w:rPr>
          <w:rFonts w:ascii="Times New Roman" w:hAnsi="Times New Roman" w:cs="Times New Roman"/>
          <w:sz w:val="24"/>
          <w:szCs w:val="24"/>
        </w:rPr>
        <w:t xml:space="preserve"> zamanda, doğru miktarda ve alt kan grubu analizi yapılan bir sağlık kuruluşunda yapılmasına dikkat edilmelidir. Her bir verilen eritrositin anne için demir yüküne yol açacağı akılda tutulmalıdır.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Orak hücreli anemi hastası</w:t>
      </w:r>
      <w:r w:rsidR="00043343">
        <w:rPr>
          <w:rFonts w:ascii="Times New Roman" w:hAnsi="Times New Roman" w:cs="Times New Roman"/>
          <w:sz w:val="24"/>
          <w:szCs w:val="24"/>
        </w:rPr>
        <w:t xml:space="preserve">nda </w:t>
      </w:r>
      <w:r w:rsidRPr="009D2CE6">
        <w:rPr>
          <w:rFonts w:ascii="Times New Roman" w:hAnsi="Times New Roman" w:cs="Times New Roman"/>
          <w:sz w:val="24"/>
          <w:szCs w:val="24"/>
        </w:rPr>
        <w:t xml:space="preserve">akut </w:t>
      </w:r>
      <w:proofErr w:type="spellStart"/>
      <w:r w:rsidRPr="009D2CE6">
        <w:rPr>
          <w:rFonts w:ascii="Times New Roman" w:hAnsi="Times New Roman" w:cs="Times New Roman"/>
          <w:sz w:val="24"/>
          <w:szCs w:val="24"/>
        </w:rPr>
        <w:t>semptomatik</w:t>
      </w:r>
      <w:proofErr w:type="spellEnd"/>
      <w:r w:rsidRPr="009D2CE6">
        <w:rPr>
          <w:rFonts w:ascii="Times New Roman" w:hAnsi="Times New Roman" w:cs="Times New Roman"/>
          <w:sz w:val="24"/>
          <w:szCs w:val="24"/>
        </w:rPr>
        <w:t xml:space="preserve"> anemi, dersek tedaviye yanıt vermeyen şiddetli ağrılı kriz, akıt göğüs </w:t>
      </w:r>
      <w:proofErr w:type="gramStart"/>
      <w:r w:rsidRPr="009D2CE6">
        <w:rPr>
          <w:rFonts w:ascii="Times New Roman" w:hAnsi="Times New Roman" w:cs="Times New Roman"/>
          <w:sz w:val="24"/>
          <w:szCs w:val="24"/>
        </w:rPr>
        <w:t>sendromu</w:t>
      </w:r>
      <w:proofErr w:type="gramEnd"/>
      <w:r w:rsidRPr="009D2CE6">
        <w:rPr>
          <w:rFonts w:ascii="Times New Roman" w:hAnsi="Times New Roman" w:cs="Times New Roman"/>
          <w:sz w:val="24"/>
          <w:szCs w:val="24"/>
        </w:rPr>
        <w:t xml:space="preserve">, akut inme gibi kritik durumlarda eritrosit verilmesi uygundur. </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Çalışmalara göre orak hücre hastalığı olan hamile kadınlarda </w:t>
      </w:r>
      <w:proofErr w:type="spellStart"/>
      <w:r w:rsidRPr="009D2CE6">
        <w:rPr>
          <w:rFonts w:ascii="Times New Roman" w:hAnsi="Times New Roman" w:cs="Times New Roman"/>
          <w:sz w:val="24"/>
          <w:szCs w:val="24"/>
        </w:rPr>
        <w:t>profilaktik</w:t>
      </w:r>
      <w:proofErr w:type="spellEnd"/>
      <w:r w:rsidRPr="009D2CE6">
        <w:rPr>
          <w:rFonts w:ascii="Times New Roman" w:hAnsi="Times New Roman" w:cs="Times New Roman"/>
          <w:sz w:val="24"/>
          <w:szCs w:val="24"/>
        </w:rPr>
        <w:t xml:space="preserve"> kan transfüzyonunun anne ve bebek sonuçlarını iyileştirebileceği gösterilmiştir. Kriz anında kan vermek yerine </w:t>
      </w:r>
      <w:proofErr w:type="spellStart"/>
      <w:r w:rsidRPr="009D2CE6">
        <w:rPr>
          <w:rFonts w:ascii="Times New Roman" w:hAnsi="Times New Roman" w:cs="Times New Roman"/>
          <w:sz w:val="24"/>
          <w:szCs w:val="24"/>
        </w:rPr>
        <w:t>profilaktik</w:t>
      </w:r>
      <w:proofErr w:type="spellEnd"/>
      <w:r w:rsidRPr="009D2CE6">
        <w:rPr>
          <w:rFonts w:ascii="Times New Roman" w:hAnsi="Times New Roman" w:cs="Times New Roman"/>
          <w:sz w:val="24"/>
          <w:szCs w:val="24"/>
        </w:rPr>
        <w:t xml:space="preserve"> kan verilmesi annede ağrılı kriz sıklığını, </w:t>
      </w:r>
      <w:proofErr w:type="spellStart"/>
      <w:r w:rsidRPr="009D2CE6">
        <w:rPr>
          <w:rFonts w:ascii="Times New Roman" w:hAnsi="Times New Roman" w:cs="Times New Roman"/>
          <w:sz w:val="24"/>
          <w:szCs w:val="24"/>
        </w:rPr>
        <w:t>pı</w:t>
      </w:r>
      <w:r w:rsidRPr="009D2CE6">
        <w:rPr>
          <w:rFonts w:ascii="Times New Roman" w:hAnsi="Times New Roman" w:cs="Times New Roman"/>
          <w:sz w:val="24"/>
          <w:szCs w:val="24"/>
          <w:lang w:val="de-DE"/>
        </w:rPr>
        <w:t>ht</w:t>
      </w:r>
      <w:r w:rsidRPr="009D2CE6">
        <w:rPr>
          <w:rFonts w:ascii="Times New Roman" w:hAnsi="Times New Roman" w:cs="Times New Roman"/>
          <w:sz w:val="24"/>
          <w:szCs w:val="24"/>
        </w:rPr>
        <w:t>ılaşma</w:t>
      </w:r>
      <w:proofErr w:type="spellEnd"/>
      <w:r w:rsidRPr="009D2CE6">
        <w:rPr>
          <w:rFonts w:ascii="Times New Roman" w:hAnsi="Times New Roman" w:cs="Times New Roman"/>
          <w:sz w:val="24"/>
          <w:szCs w:val="24"/>
        </w:rPr>
        <w:t xml:space="preserve">, akciğer </w:t>
      </w:r>
      <w:proofErr w:type="gramStart"/>
      <w:r w:rsidRPr="009D2CE6">
        <w:rPr>
          <w:rFonts w:ascii="Times New Roman" w:hAnsi="Times New Roman" w:cs="Times New Roman"/>
          <w:sz w:val="24"/>
          <w:szCs w:val="24"/>
        </w:rPr>
        <w:t>komplikasyonu</w:t>
      </w:r>
      <w:proofErr w:type="gramEnd"/>
      <w:r w:rsidRPr="009D2CE6">
        <w:rPr>
          <w:rFonts w:ascii="Times New Roman" w:hAnsi="Times New Roman" w:cs="Times New Roman"/>
          <w:sz w:val="24"/>
          <w:szCs w:val="24"/>
        </w:rPr>
        <w:t xml:space="preserve"> ve </w:t>
      </w:r>
      <w:proofErr w:type="spellStart"/>
      <w:r w:rsidRPr="009D2CE6">
        <w:rPr>
          <w:rFonts w:ascii="Times New Roman" w:hAnsi="Times New Roman" w:cs="Times New Roman"/>
          <w:sz w:val="24"/>
          <w:szCs w:val="24"/>
        </w:rPr>
        <w:t>preeklampsi</w:t>
      </w:r>
      <w:proofErr w:type="spellEnd"/>
      <w:r w:rsidRPr="009D2CE6">
        <w:rPr>
          <w:rFonts w:ascii="Times New Roman" w:hAnsi="Times New Roman" w:cs="Times New Roman"/>
          <w:sz w:val="24"/>
          <w:szCs w:val="24"/>
        </w:rPr>
        <w:t xml:space="preserve"> oranını azaltmaktadır. Bunun yanı sıra anne ölüm oranında ve erken doğum oranında azalma sağladığını </w:t>
      </w:r>
      <w:proofErr w:type="spellStart"/>
      <w:r w:rsidRPr="009D2CE6">
        <w:rPr>
          <w:rFonts w:ascii="Times New Roman" w:hAnsi="Times New Roman" w:cs="Times New Roman"/>
          <w:sz w:val="24"/>
          <w:szCs w:val="24"/>
        </w:rPr>
        <w:t>gö</w:t>
      </w:r>
      <w:r w:rsidRPr="009D2CE6">
        <w:rPr>
          <w:rFonts w:ascii="Times New Roman" w:hAnsi="Times New Roman" w:cs="Times New Roman"/>
          <w:sz w:val="24"/>
          <w:szCs w:val="24"/>
          <w:lang w:val="de-DE"/>
        </w:rPr>
        <w:t>steren</w:t>
      </w:r>
      <w:proofErr w:type="spellEnd"/>
      <w:r w:rsidRPr="009D2CE6">
        <w:rPr>
          <w:rFonts w:ascii="Times New Roman" w:hAnsi="Times New Roman" w:cs="Times New Roman"/>
          <w:sz w:val="24"/>
          <w:szCs w:val="24"/>
          <w:lang w:val="de-DE"/>
        </w:rPr>
        <w:t xml:space="preserve"> </w:t>
      </w:r>
      <w:r w:rsidRPr="009D2CE6">
        <w:rPr>
          <w:rFonts w:ascii="Times New Roman" w:hAnsi="Times New Roman" w:cs="Times New Roman"/>
          <w:sz w:val="24"/>
          <w:szCs w:val="24"/>
        </w:rPr>
        <w:t xml:space="preserve">çalışmalar da vardır.  Ağrı kesici kullanım miktarında azalma, hastaneye yatış oranında belirgin azalma da </w:t>
      </w:r>
      <w:proofErr w:type="spellStart"/>
      <w:r w:rsidRPr="009D2CE6">
        <w:rPr>
          <w:rFonts w:ascii="Times New Roman" w:hAnsi="Times New Roman" w:cs="Times New Roman"/>
          <w:sz w:val="24"/>
          <w:szCs w:val="24"/>
        </w:rPr>
        <w:t>profilaktik</w:t>
      </w:r>
      <w:proofErr w:type="spellEnd"/>
      <w:r w:rsidRPr="009D2CE6">
        <w:rPr>
          <w:rFonts w:ascii="Times New Roman" w:hAnsi="Times New Roman" w:cs="Times New Roman"/>
          <w:sz w:val="24"/>
          <w:szCs w:val="24"/>
        </w:rPr>
        <w:t xml:space="preserve"> kan verilmesinin faydaları arası</w:t>
      </w:r>
      <w:r w:rsidRPr="009D2CE6">
        <w:rPr>
          <w:rFonts w:ascii="Times New Roman" w:hAnsi="Times New Roman" w:cs="Times New Roman"/>
          <w:sz w:val="24"/>
          <w:szCs w:val="24"/>
          <w:lang w:val="pt-PT"/>
        </w:rPr>
        <w:t>ndad</w:t>
      </w:r>
      <w:proofErr w:type="spellStart"/>
      <w:r w:rsidRPr="009D2CE6">
        <w:rPr>
          <w:rFonts w:ascii="Times New Roman" w:hAnsi="Times New Roman" w:cs="Times New Roman"/>
          <w:sz w:val="24"/>
          <w:szCs w:val="24"/>
        </w:rPr>
        <w:t>ır</w:t>
      </w:r>
      <w:proofErr w:type="spellEnd"/>
      <w:r w:rsidRPr="009D2CE6">
        <w:rPr>
          <w:rFonts w:ascii="Times New Roman" w:hAnsi="Times New Roman" w:cs="Times New Roman"/>
          <w:sz w:val="24"/>
          <w:szCs w:val="24"/>
        </w:rPr>
        <w:t xml:space="preserve">. Özellikle riskli gebeliklerde örneğin; daha önce problemli gebelik öyküsü </w:t>
      </w:r>
      <w:r w:rsidR="00043343">
        <w:rPr>
          <w:rFonts w:ascii="Times New Roman" w:hAnsi="Times New Roman" w:cs="Times New Roman"/>
          <w:sz w:val="24"/>
          <w:szCs w:val="24"/>
        </w:rPr>
        <w:t xml:space="preserve">olan ve </w:t>
      </w:r>
      <w:r w:rsidRPr="009D2CE6">
        <w:rPr>
          <w:rFonts w:ascii="Times New Roman" w:hAnsi="Times New Roman" w:cs="Times New Roman"/>
          <w:sz w:val="24"/>
          <w:szCs w:val="24"/>
        </w:rPr>
        <w:t xml:space="preserve">kronik organ hasarı bulunan gebeler </w:t>
      </w:r>
      <w:proofErr w:type="spellStart"/>
      <w:proofErr w:type="gramStart"/>
      <w:r w:rsidRPr="009D2CE6">
        <w:rPr>
          <w:rFonts w:ascii="Times New Roman" w:hAnsi="Times New Roman" w:cs="Times New Roman"/>
          <w:sz w:val="24"/>
          <w:szCs w:val="24"/>
        </w:rPr>
        <w:t>profilaktik</w:t>
      </w:r>
      <w:proofErr w:type="spellEnd"/>
      <w:r w:rsidRPr="009D2CE6">
        <w:rPr>
          <w:rFonts w:ascii="Times New Roman" w:hAnsi="Times New Roman" w:cs="Times New Roman"/>
          <w:sz w:val="24"/>
          <w:szCs w:val="24"/>
        </w:rPr>
        <w:t xml:space="preserve">  transfüzyon</w:t>
      </w:r>
      <w:proofErr w:type="gramEnd"/>
      <w:r w:rsidRPr="009D2CE6">
        <w:rPr>
          <w:rFonts w:ascii="Times New Roman" w:hAnsi="Times New Roman" w:cs="Times New Roman"/>
          <w:sz w:val="24"/>
          <w:szCs w:val="24"/>
        </w:rPr>
        <w:t xml:space="preserve"> programına alınabilir. </w:t>
      </w:r>
      <w:proofErr w:type="spellStart"/>
      <w:r w:rsidRPr="009D2CE6">
        <w:rPr>
          <w:rFonts w:ascii="Times New Roman" w:hAnsi="Times New Roman" w:cs="Times New Roman"/>
          <w:sz w:val="24"/>
          <w:szCs w:val="24"/>
          <w:lang w:val="de-DE"/>
        </w:rPr>
        <w:t>Profilaktik</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transf</w:t>
      </w:r>
      <w:r w:rsidRPr="009D2CE6">
        <w:rPr>
          <w:rFonts w:ascii="Times New Roman" w:hAnsi="Times New Roman" w:cs="Times New Roman"/>
          <w:sz w:val="24"/>
          <w:szCs w:val="24"/>
        </w:rPr>
        <w:t>üzyonda</w:t>
      </w:r>
      <w:proofErr w:type="spellEnd"/>
      <w:r w:rsidRPr="009D2CE6">
        <w:rPr>
          <w:rFonts w:ascii="Times New Roman" w:hAnsi="Times New Roman" w:cs="Times New Roman"/>
          <w:sz w:val="24"/>
          <w:szCs w:val="24"/>
        </w:rPr>
        <w:t xml:space="preserve">; her 3-4 haftada bir hemoglobin değerini 9-12 gr/ dl, </w:t>
      </w:r>
      <w:proofErr w:type="spellStart"/>
      <w:r w:rsidRPr="009D2CE6">
        <w:rPr>
          <w:rFonts w:ascii="Times New Roman" w:hAnsi="Times New Roman" w:cs="Times New Roman"/>
          <w:sz w:val="24"/>
          <w:szCs w:val="24"/>
        </w:rPr>
        <w:t>HbS</w:t>
      </w:r>
      <w:proofErr w:type="spellEnd"/>
      <w:r w:rsidRPr="009D2CE6">
        <w:rPr>
          <w:rFonts w:ascii="Times New Roman" w:hAnsi="Times New Roman" w:cs="Times New Roman"/>
          <w:sz w:val="24"/>
          <w:szCs w:val="24"/>
        </w:rPr>
        <w:t xml:space="preserve"> düzeyini ≤%35-40 tutacak şekilde transfüzyon yapılması önerilmektedir.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Hedef </w:t>
      </w:r>
      <w:proofErr w:type="spellStart"/>
      <w:r w:rsidRPr="009D2CE6">
        <w:rPr>
          <w:rFonts w:ascii="Times New Roman" w:hAnsi="Times New Roman" w:cs="Times New Roman"/>
          <w:sz w:val="24"/>
          <w:szCs w:val="24"/>
        </w:rPr>
        <w:t>HbS</w:t>
      </w:r>
      <w:proofErr w:type="spellEnd"/>
      <w:r w:rsidRPr="009D2CE6">
        <w:rPr>
          <w:rFonts w:ascii="Times New Roman" w:hAnsi="Times New Roman" w:cs="Times New Roman"/>
          <w:sz w:val="24"/>
          <w:szCs w:val="24"/>
        </w:rPr>
        <w:t xml:space="preserve"> seviyesi %30 olacak şekilde eritrosit değişimi gereksinimi değerlendirilmelidir. Gebelikte yapılan fazla miktarda eritrosit transfüzyonu yumurtalık ve hipofiz bezinde demir birikimine yol açmaktadır. Bundan dolayı vaktinde ve etkin eritrosit değişimi esas hedef olmalıdır. Özellikle ciddi </w:t>
      </w:r>
      <w:proofErr w:type="spellStart"/>
      <w:r w:rsidRPr="009D2CE6">
        <w:rPr>
          <w:rFonts w:ascii="Times New Roman" w:hAnsi="Times New Roman" w:cs="Times New Roman"/>
          <w:sz w:val="24"/>
          <w:szCs w:val="24"/>
        </w:rPr>
        <w:t>obstetrik</w:t>
      </w:r>
      <w:proofErr w:type="spellEnd"/>
      <w:r w:rsidRPr="009D2CE6">
        <w:rPr>
          <w:rFonts w:ascii="Times New Roman" w:hAnsi="Times New Roman" w:cs="Times New Roman"/>
          <w:sz w:val="24"/>
          <w:szCs w:val="24"/>
        </w:rPr>
        <w:t xml:space="preserve"> ve </w:t>
      </w:r>
      <w:proofErr w:type="spellStart"/>
      <w:r w:rsidRPr="009D2CE6">
        <w:rPr>
          <w:rFonts w:ascii="Times New Roman" w:hAnsi="Times New Roman" w:cs="Times New Roman"/>
          <w:sz w:val="24"/>
          <w:szCs w:val="24"/>
        </w:rPr>
        <w:t>fetal</w:t>
      </w:r>
      <w:proofErr w:type="spellEnd"/>
      <w:r w:rsidRPr="009D2CE6">
        <w:rPr>
          <w:rFonts w:ascii="Times New Roman" w:hAnsi="Times New Roman" w:cs="Times New Roman"/>
          <w:sz w:val="24"/>
          <w:szCs w:val="24"/>
        </w:rPr>
        <w:t xml:space="preserve"> </w:t>
      </w:r>
      <w:proofErr w:type="gramStart"/>
      <w:r w:rsidRPr="009D2CE6">
        <w:rPr>
          <w:rFonts w:ascii="Times New Roman" w:hAnsi="Times New Roman" w:cs="Times New Roman"/>
          <w:sz w:val="24"/>
          <w:szCs w:val="24"/>
        </w:rPr>
        <w:t>komplikasyon</w:t>
      </w:r>
      <w:proofErr w:type="gramEnd"/>
      <w:r w:rsidRPr="009D2CE6">
        <w:rPr>
          <w:rFonts w:ascii="Times New Roman" w:hAnsi="Times New Roman" w:cs="Times New Roman"/>
          <w:sz w:val="24"/>
          <w:szCs w:val="24"/>
        </w:rPr>
        <w:t xml:space="preserve"> yaşamış olan gebeler, kronik organ </w:t>
      </w:r>
      <w:proofErr w:type="spellStart"/>
      <w:r w:rsidRPr="009D2CE6">
        <w:rPr>
          <w:rFonts w:ascii="Times New Roman" w:hAnsi="Times New Roman" w:cs="Times New Roman"/>
          <w:sz w:val="24"/>
          <w:szCs w:val="24"/>
        </w:rPr>
        <w:t>zararlanması</w:t>
      </w:r>
      <w:proofErr w:type="spellEnd"/>
      <w:r w:rsidRPr="009D2CE6">
        <w:rPr>
          <w:rFonts w:ascii="Times New Roman" w:hAnsi="Times New Roman" w:cs="Times New Roman"/>
          <w:sz w:val="24"/>
          <w:szCs w:val="24"/>
        </w:rPr>
        <w:t xml:space="preserve"> bulunan hastalar, akut bir orak hücre komplikasyonu nedeni ile bir defa eritrosit değişimi yapılmış olan gebeler ve ikiz gebeliği olanlarda </w:t>
      </w:r>
      <w:proofErr w:type="spellStart"/>
      <w:r w:rsidRPr="009D2CE6">
        <w:rPr>
          <w:rFonts w:ascii="Times New Roman" w:hAnsi="Times New Roman" w:cs="Times New Roman"/>
          <w:sz w:val="24"/>
          <w:szCs w:val="24"/>
        </w:rPr>
        <w:t>proflaktik</w:t>
      </w:r>
      <w:proofErr w:type="spellEnd"/>
      <w:r w:rsidRPr="009D2CE6">
        <w:rPr>
          <w:rFonts w:ascii="Times New Roman" w:hAnsi="Times New Roman" w:cs="Times New Roman"/>
          <w:sz w:val="24"/>
          <w:szCs w:val="24"/>
        </w:rPr>
        <w:t xml:space="preserve"> eritrosit değişimi yapılması önerilmektedir. </w:t>
      </w:r>
      <w:proofErr w:type="spellStart"/>
      <w:r w:rsidRPr="009D2CE6">
        <w:rPr>
          <w:rFonts w:ascii="Times New Roman" w:hAnsi="Times New Roman" w:cs="Times New Roman"/>
          <w:sz w:val="24"/>
          <w:szCs w:val="24"/>
        </w:rPr>
        <w:t>Proflaktik</w:t>
      </w:r>
      <w:proofErr w:type="spellEnd"/>
      <w:r w:rsidRPr="009D2CE6">
        <w:rPr>
          <w:rFonts w:ascii="Times New Roman" w:hAnsi="Times New Roman" w:cs="Times New Roman"/>
          <w:sz w:val="24"/>
          <w:szCs w:val="24"/>
        </w:rPr>
        <w:t xml:space="preserve"> eritrosit değiş</w:t>
      </w:r>
      <w:r w:rsidRPr="009D2CE6">
        <w:rPr>
          <w:rFonts w:ascii="Times New Roman" w:hAnsi="Times New Roman" w:cs="Times New Roman"/>
          <w:sz w:val="24"/>
          <w:szCs w:val="24"/>
          <w:lang w:val="it-IT"/>
        </w:rPr>
        <w:t>imi i</w:t>
      </w:r>
      <w:proofErr w:type="spellStart"/>
      <w:r w:rsidRPr="009D2CE6">
        <w:rPr>
          <w:rFonts w:ascii="Times New Roman" w:hAnsi="Times New Roman" w:cs="Times New Roman"/>
          <w:sz w:val="24"/>
          <w:szCs w:val="24"/>
        </w:rPr>
        <w:t>çin</w:t>
      </w:r>
      <w:proofErr w:type="spellEnd"/>
      <w:r w:rsidRPr="009D2CE6">
        <w:rPr>
          <w:rFonts w:ascii="Times New Roman" w:hAnsi="Times New Roman" w:cs="Times New Roman"/>
          <w:sz w:val="24"/>
          <w:szCs w:val="24"/>
        </w:rPr>
        <w:t xml:space="preserve"> en uygun zamanın gebelik yükünün arttığı üçüncü </w:t>
      </w:r>
      <w:proofErr w:type="spellStart"/>
      <w:r w:rsidRPr="009D2CE6">
        <w:rPr>
          <w:rFonts w:ascii="Times New Roman" w:hAnsi="Times New Roman" w:cs="Times New Roman"/>
          <w:sz w:val="24"/>
          <w:szCs w:val="24"/>
        </w:rPr>
        <w:t>trimester</w:t>
      </w:r>
      <w:proofErr w:type="spellEnd"/>
      <w:r w:rsidRPr="009D2CE6">
        <w:rPr>
          <w:rFonts w:ascii="Times New Roman" w:hAnsi="Times New Roman" w:cs="Times New Roman"/>
          <w:sz w:val="24"/>
          <w:szCs w:val="24"/>
        </w:rPr>
        <w:t xml:space="preserve"> olduğu bildirilmektedir. Ancak kronik organ </w:t>
      </w:r>
      <w:proofErr w:type="spellStart"/>
      <w:r w:rsidRPr="009D2CE6">
        <w:rPr>
          <w:rFonts w:ascii="Times New Roman" w:hAnsi="Times New Roman" w:cs="Times New Roman"/>
          <w:sz w:val="24"/>
          <w:szCs w:val="24"/>
        </w:rPr>
        <w:t>disfonksiyonu</w:t>
      </w:r>
      <w:proofErr w:type="spellEnd"/>
      <w:r w:rsidRPr="009D2CE6">
        <w:rPr>
          <w:rFonts w:ascii="Times New Roman" w:hAnsi="Times New Roman" w:cs="Times New Roman"/>
          <w:sz w:val="24"/>
          <w:szCs w:val="24"/>
        </w:rPr>
        <w:t xml:space="preserve">, akut göğüs </w:t>
      </w:r>
      <w:proofErr w:type="gramStart"/>
      <w:r w:rsidRPr="009D2CE6">
        <w:rPr>
          <w:rFonts w:ascii="Times New Roman" w:hAnsi="Times New Roman" w:cs="Times New Roman"/>
          <w:sz w:val="24"/>
          <w:szCs w:val="24"/>
        </w:rPr>
        <w:t>sendromu</w:t>
      </w:r>
      <w:proofErr w:type="gramEnd"/>
      <w:r w:rsidRPr="009D2CE6">
        <w:rPr>
          <w:rFonts w:ascii="Times New Roman" w:hAnsi="Times New Roman" w:cs="Times New Roman"/>
          <w:sz w:val="24"/>
          <w:szCs w:val="24"/>
        </w:rPr>
        <w:t xml:space="preserve"> ve/veya sık ağrılı kriz öyküsü olan yüksek riskli hastalarda ise koruyucu eritrosit değişimine daha erken dönemde başlanabilir. Önerilen gebeliğin 25. ve 35. haftalarında olmak üzere iki kez eritrosit değişimi yapılmasıdır. Bilhassa doğum öncesi eritrosit değişimi yapılmasının anne ölümünü azalttığı gösterilmiştir</w:t>
      </w:r>
    </w:p>
    <w:p w:rsidR="002A672D" w:rsidRPr="009D2CE6" w:rsidRDefault="002A672D" w:rsidP="009D2CE6">
      <w:pPr>
        <w:pStyle w:val="GvdeA"/>
        <w:jc w:val="both"/>
        <w:rPr>
          <w:rFonts w:ascii="Times New Roman" w:eastAsia="Times New Roman" w:hAnsi="Times New Roman" w:cs="Times New Roman"/>
          <w:sz w:val="24"/>
          <w:szCs w:val="24"/>
        </w:rPr>
      </w:pPr>
    </w:p>
    <w:p w:rsidR="002A672D" w:rsidRPr="00043343" w:rsidRDefault="004212B2" w:rsidP="009D2CE6">
      <w:pPr>
        <w:pStyle w:val="GvdeA"/>
        <w:jc w:val="both"/>
        <w:rPr>
          <w:rFonts w:ascii="Times New Roman" w:hAnsi="Times New Roman" w:cs="Times New Roman"/>
          <w:b/>
          <w:sz w:val="24"/>
          <w:szCs w:val="24"/>
        </w:rPr>
      </w:pPr>
      <w:r w:rsidRPr="00043343">
        <w:rPr>
          <w:rFonts w:ascii="Times New Roman" w:hAnsi="Times New Roman" w:cs="Times New Roman"/>
          <w:b/>
          <w:sz w:val="24"/>
          <w:szCs w:val="24"/>
        </w:rPr>
        <w:t xml:space="preserve">8. Gebelikte rutin kontroller ve ilaç yönetimi nasıl </w:t>
      </w:r>
      <w:proofErr w:type="spellStart"/>
      <w:r w:rsidRPr="00043343">
        <w:rPr>
          <w:rFonts w:ascii="Times New Roman" w:hAnsi="Times New Roman" w:cs="Times New Roman"/>
          <w:b/>
          <w:sz w:val="24"/>
          <w:szCs w:val="24"/>
        </w:rPr>
        <w:t>olmalıdı</w:t>
      </w:r>
      <w:proofErr w:type="spellEnd"/>
      <w:r w:rsidRPr="00043343">
        <w:rPr>
          <w:rFonts w:ascii="Times New Roman" w:hAnsi="Times New Roman" w:cs="Times New Roman"/>
          <w:b/>
          <w:sz w:val="24"/>
          <w:szCs w:val="24"/>
          <w:lang w:val="zh-TW" w:eastAsia="zh-TW"/>
        </w:rPr>
        <w:t>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Özellikle gebelik öncesi mutlaka genetik danışmanlık alınmalıdır. Anne ve bebek iç genetik sonuçlar</w:t>
      </w:r>
      <w:r w:rsidR="00043343">
        <w:rPr>
          <w:rFonts w:ascii="Times New Roman" w:hAnsi="Times New Roman" w:cs="Times New Roman"/>
          <w:sz w:val="24"/>
          <w:szCs w:val="24"/>
        </w:rPr>
        <w:t xml:space="preserve">ı ve </w:t>
      </w:r>
      <w:r w:rsidRPr="009D2CE6">
        <w:rPr>
          <w:rFonts w:ascii="Times New Roman" w:hAnsi="Times New Roman" w:cs="Times New Roman"/>
          <w:sz w:val="24"/>
          <w:szCs w:val="24"/>
        </w:rPr>
        <w:t>hastanın kliniği de değerlendirilerek anne ve bebek için risk analizi yapılmalıdır. Gebelikten 3 ay ö</w:t>
      </w:r>
      <w:proofErr w:type="spellStart"/>
      <w:r w:rsidRPr="009D2CE6">
        <w:rPr>
          <w:rFonts w:ascii="Times New Roman" w:hAnsi="Times New Roman" w:cs="Times New Roman"/>
          <w:sz w:val="24"/>
          <w:szCs w:val="24"/>
          <w:lang w:val="en-US"/>
        </w:rPr>
        <w:t>nce</w:t>
      </w:r>
      <w:proofErr w:type="spellEnd"/>
      <w:r w:rsidRPr="009D2CE6">
        <w:rPr>
          <w:rFonts w:ascii="Times New Roman" w:hAnsi="Times New Roman" w:cs="Times New Roman"/>
          <w:sz w:val="24"/>
          <w:szCs w:val="24"/>
          <w:lang w:val="en-US"/>
        </w:rPr>
        <w:t xml:space="preserve"> m</w:t>
      </w:r>
      <w:proofErr w:type="spellStart"/>
      <w:r w:rsidRPr="009D2CE6">
        <w:rPr>
          <w:rFonts w:ascii="Times New Roman" w:hAnsi="Times New Roman" w:cs="Times New Roman"/>
          <w:sz w:val="24"/>
          <w:szCs w:val="24"/>
        </w:rPr>
        <w:t>ümkünse</w:t>
      </w:r>
      <w:proofErr w:type="spellEnd"/>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hidroksiüre</w:t>
      </w:r>
      <w:proofErr w:type="spellEnd"/>
      <w:r w:rsidRPr="009D2CE6">
        <w:rPr>
          <w:rFonts w:ascii="Times New Roman" w:hAnsi="Times New Roman" w:cs="Times New Roman"/>
          <w:sz w:val="24"/>
          <w:szCs w:val="24"/>
        </w:rPr>
        <w:t xml:space="preserve"> kesilmelidir. Eğer ağır bir hastalık süreci varsa hekim ile yakın temasta bulunularak gebelik testi pozitif olana dek ilaca devam edilebilir.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Engel bir durum yoksa </w:t>
      </w:r>
      <w:proofErr w:type="spellStart"/>
      <w:r w:rsidRPr="009D2CE6">
        <w:rPr>
          <w:rFonts w:ascii="Times New Roman" w:hAnsi="Times New Roman" w:cs="Times New Roman"/>
          <w:sz w:val="24"/>
          <w:szCs w:val="24"/>
        </w:rPr>
        <w:t>profilaktik</w:t>
      </w:r>
      <w:proofErr w:type="spellEnd"/>
      <w:r w:rsidRPr="009D2CE6">
        <w:rPr>
          <w:rFonts w:ascii="Times New Roman" w:hAnsi="Times New Roman" w:cs="Times New Roman"/>
          <w:sz w:val="24"/>
          <w:szCs w:val="24"/>
        </w:rPr>
        <w:t xml:space="preserve"> aspirin tedavisine 12. haftadan itibaren başlanmalı ve 36. haftada veya erken doğum durumunda kesilmelidir. Pıhtı öyküsü olan, </w:t>
      </w:r>
      <w:proofErr w:type="spellStart"/>
      <w:r w:rsidRPr="009D2CE6">
        <w:rPr>
          <w:rFonts w:ascii="Times New Roman" w:hAnsi="Times New Roman" w:cs="Times New Roman"/>
          <w:sz w:val="24"/>
          <w:szCs w:val="24"/>
        </w:rPr>
        <w:t>antifosfolipid</w:t>
      </w:r>
      <w:proofErr w:type="spellEnd"/>
      <w:r w:rsidRPr="009D2CE6">
        <w:rPr>
          <w:rFonts w:ascii="Times New Roman" w:hAnsi="Times New Roman" w:cs="Times New Roman"/>
          <w:sz w:val="24"/>
          <w:szCs w:val="24"/>
        </w:rPr>
        <w:t xml:space="preserve"> antikor </w:t>
      </w:r>
      <w:proofErr w:type="gramStart"/>
      <w:r w:rsidRPr="009D2CE6">
        <w:rPr>
          <w:rFonts w:ascii="Times New Roman" w:hAnsi="Times New Roman" w:cs="Times New Roman"/>
          <w:sz w:val="24"/>
          <w:szCs w:val="24"/>
        </w:rPr>
        <w:t>sendromu</w:t>
      </w:r>
      <w:proofErr w:type="gramEnd"/>
      <w:r w:rsidRPr="009D2CE6">
        <w:rPr>
          <w:rFonts w:ascii="Times New Roman" w:hAnsi="Times New Roman" w:cs="Times New Roman"/>
          <w:sz w:val="24"/>
          <w:szCs w:val="24"/>
        </w:rPr>
        <w:t xml:space="preserve"> olan veya </w:t>
      </w:r>
      <w:proofErr w:type="spellStart"/>
      <w:r w:rsidRPr="009D2CE6">
        <w:rPr>
          <w:rFonts w:ascii="Times New Roman" w:hAnsi="Times New Roman" w:cs="Times New Roman"/>
          <w:sz w:val="24"/>
          <w:szCs w:val="24"/>
        </w:rPr>
        <w:t>trombofilisi</w:t>
      </w:r>
      <w:proofErr w:type="spellEnd"/>
      <w:r w:rsidRPr="009D2CE6">
        <w:rPr>
          <w:rFonts w:ascii="Times New Roman" w:hAnsi="Times New Roman" w:cs="Times New Roman"/>
          <w:sz w:val="24"/>
          <w:szCs w:val="24"/>
        </w:rPr>
        <w:t xml:space="preserve"> olan hastalarda mümkün olan en erken zamanda </w:t>
      </w:r>
      <w:proofErr w:type="spellStart"/>
      <w:r w:rsidRPr="009D2CE6">
        <w:rPr>
          <w:rFonts w:ascii="Times New Roman" w:hAnsi="Times New Roman" w:cs="Times New Roman"/>
          <w:sz w:val="24"/>
          <w:szCs w:val="24"/>
        </w:rPr>
        <w:t>antikoagülan</w:t>
      </w:r>
      <w:proofErr w:type="spellEnd"/>
      <w:r w:rsidRPr="009D2CE6">
        <w:rPr>
          <w:rFonts w:ascii="Times New Roman" w:hAnsi="Times New Roman" w:cs="Times New Roman"/>
          <w:sz w:val="24"/>
          <w:szCs w:val="24"/>
        </w:rPr>
        <w:t>/</w:t>
      </w:r>
      <w:proofErr w:type="spellStart"/>
      <w:r w:rsidRPr="009D2CE6">
        <w:rPr>
          <w:rFonts w:ascii="Times New Roman" w:hAnsi="Times New Roman" w:cs="Times New Roman"/>
          <w:sz w:val="24"/>
          <w:szCs w:val="24"/>
        </w:rPr>
        <w:t>pı</w:t>
      </w:r>
      <w:r w:rsidRPr="009D2CE6">
        <w:rPr>
          <w:rFonts w:ascii="Times New Roman" w:hAnsi="Times New Roman" w:cs="Times New Roman"/>
          <w:sz w:val="24"/>
          <w:szCs w:val="24"/>
          <w:lang w:val="de-DE"/>
        </w:rPr>
        <w:t>ht</w:t>
      </w:r>
      <w:proofErr w:type="spellEnd"/>
      <w:r w:rsidRPr="009D2CE6">
        <w:rPr>
          <w:rFonts w:ascii="Times New Roman" w:hAnsi="Times New Roman" w:cs="Times New Roman"/>
          <w:sz w:val="24"/>
          <w:szCs w:val="24"/>
        </w:rPr>
        <w:t xml:space="preserve">ı önleyici tedavi başlanmalı ve doğum sonrası </w:t>
      </w:r>
      <w:r w:rsidR="00043343">
        <w:rPr>
          <w:rFonts w:ascii="Times New Roman" w:hAnsi="Times New Roman" w:cs="Times New Roman"/>
          <w:sz w:val="24"/>
          <w:szCs w:val="24"/>
        </w:rPr>
        <w:t>6-8. h</w:t>
      </w:r>
      <w:r w:rsidRPr="009D2CE6">
        <w:rPr>
          <w:rFonts w:ascii="Times New Roman" w:hAnsi="Times New Roman" w:cs="Times New Roman"/>
          <w:sz w:val="24"/>
          <w:szCs w:val="24"/>
        </w:rPr>
        <w:t>aftaya dek devam edilmelidir.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Aylık kadın doğum ve hematoloji kontrolleri ile tansiyon ve idrar takibi yapılmalıdır.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Çarpıntı, ritim bozukluğu ve göğüs ağrısı gibi kalple ilgili </w:t>
      </w:r>
      <w:proofErr w:type="gramStart"/>
      <w:r w:rsidRPr="009D2CE6">
        <w:rPr>
          <w:rFonts w:ascii="Times New Roman" w:hAnsi="Times New Roman" w:cs="Times New Roman"/>
          <w:sz w:val="24"/>
          <w:szCs w:val="24"/>
        </w:rPr>
        <w:t>şikayetleri</w:t>
      </w:r>
      <w:proofErr w:type="gramEnd"/>
      <w:r w:rsidRPr="009D2CE6">
        <w:rPr>
          <w:rFonts w:ascii="Times New Roman" w:hAnsi="Times New Roman" w:cs="Times New Roman"/>
          <w:sz w:val="24"/>
          <w:szCs w:val="24"/>
        </w:rPr>
        <w:t xml:space="preserve"> olan hastaların mutlaka kardiyak muayenesinin yapılması gereklidir. </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Gece </w:t>
      </w:r>
      <w:proofErr w:type="spellStart"/>
      <w:r w:rsidRPr="009D2CE6">
        <w:rPr>
          <w:rFonts w:ascii="Times New Roman" w:hAnsi="Times New Roman" w:cs="Times New Roman"/>
          <w:sz w:val="24"/>
          <w:szCs w:val="24"/>
        </w:rPr>
        <w:t>hipoksisi</w:t>
      </w:r>
      <w:proofErr w:type="spellEnd"/>
      <w:r w:rsidRPr="009D2CE6">
        <w:rPr>
          <w:rFonts w:ascii="Times New Roman" w:hAnsi="Times New Roman" w:cs="Times New Roman"/>
          <w:sz w:val="24"/>
          <w:szCs w:val="24"/>
        </w:rPr>
        <w:t xml:space="preserve"> veya uyku </w:t>
      </w:r>
      <w:proofErr w:type="spellStart"/>
      <w:r w:rsidRPr="009D2CE6">
        <w:rPr>
          <w:rFonts w:ascii="Times New Roman" w:hAnsi="Times New Roman" w:cs="Times New Roman"/>
          <w:sz w:val="24"/>
          <w:szCs w:val="24"/>
        </w:rPr>
        <w:t>apnesi</w:t>
      </w:r>
      <w:proofErr w:type="spellEnd"/>
      <w:r w:rsidRPr="009D2CE6">
        <w:rPr>
          <w:rFonts w:ascii="Times New Roman" w:hAnsi="Times New Roman" w:cs="Times New Roman"/>
          <w:sz w:val="24"/>
          <w:szCs w:val="24"/>
        </w:rPr>
        <w:t xml:space="preserve"> olan hastalarda gece oksijen kullanımı önerilmelidir.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Sadece düşük demir deposu/</w:t>
      </w:r>
      <w:proofErr w:type="spellStart"/>
      <w:r w:rsidRPr="009D2CE6">
        <w:rPr>
          <w:rFonts w:ascii="Times New Roman" w:hAnsi="Times New Roman" w:cs="Times New Roman"/>
          <w:sz w:val="24"/>
          <w:szCs w:val="24"/>
        </w:rPr>
        <w:t>ferritini</w:t>
      </w:r>
      <w:proofErr w:type="spellEnd"/>
      <w:r w:rsidRPr="009D2CE6">
        <w:rPr>
          <w:rFonts w:ascii="Times New Roman" w:hAnsi="Times New Roman" w:cs="Times New Roman"/>
          <w:sz w:val="24"/>
          <w:szCs w:val="24"/>
        </w:rPr>
        <w:t xml:space="preserve"> olan hastalarda oral demir tedavisi verilmelidir.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Uygun hastalar önleyici kan takılması</w:t>
      </w:r>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profilaktik</w:t>
      </w:r>
      <w:proofErr w:type="spellEnd"/>
      <w:r w:rsidRPr="009D2CE6">
        <w:rPr>
          <w:rFonts w:ascii="Times New Roman" w:hAnsi="Times New Roman" w:cs="Times New Roman"/>
          <w:sz w:val="24"/>
          <w:szCs w:val="24"/>
          <w:lang w:val="de-DE"/>
        </w:rPr>
        <w:t xml:space="preserve"> </w:t>
      </w:r>
      <w:proofErr w:type="spellStart"/>
      <w:r w:rsidRPr="009D2CE6">
        <w:rPr>
          <w:rFonts w:ascii="Times New Roman" w:hAnsi="Times New Roman" w:cs="Times New Roman"/>
          <w:sz w:val="24"/>
          <w:szCs w:val="24"/>
          <w:lang w:val="de-DE"/>
        </w:rPr>
        <w:t>transf</w:t>
      </w:r>
      <w:r w:rsidRPr="009D2CE6">
        <w:rPr>
          <w:rFonts w:ascii="Times New Roman" w:hAnsi="Times New Roman" w:cs="Times New Roman"/>
          <w:sz w:val="24"/>
          <w:szCs w:val="24"/>
        </w:rPr>
        <w:t>üzyon</w:t>
      </w:r>
      <w:proofErr w:type="spellEnd"/>
      <w:r w:rsidRPr="009D2CE6">
        <w:rPr>
          <w:rFonts w:ascii="Times New Roman" w:hAnsi="Times New Roman" w:cs="Times New Roman"/>
          <w:sz w:val="24"/>
          <w:szCs w:val="24"/>
        </w:rPr>
        <w:t xml:space="preserve"> programına alınmalıdır. Bu hastalar </w:t>
      </w:r>
      <w:proofErr w:type="gramStart"/>
      <w:r w:rsidRPr="009D2CE6">
        <w:rPr>
          <w:rFonts w:ascii="Times New Roman" w:hAnsi="Times New Roman" w:cs="Times New Roman"/>
          <w:sz w:val="24"/>
          <w:szCs w:val="24"/>
        </w:rPr>
        <w:t xml:space="preserve">özellikle  </w:t>
      </w:r>
      <w:proofErr w:type="spellStart"/>
      <w:r w:rsidRPr="009D2CE6">
        <w:rPr>
          <w:rFonts w:ascii="Times New Roman" w:hAnsi="Times New Roman" w:cs="Times New Roman"/>
          <w:sz w:val="24"/>
          <w:szCs w:val="24"/>
        </w:rPr>
        <w:t>tromboz</w:t>
      </w:r>
      <w:proofErr w:type="spellEnd"/>
      <w:proofErr w:type="gramEnd"/>
      <w:r w:rsidRPr="009D2CE6">
        <w:rPr>
          <w:rFonts w:ascii="Times New Roman" w:hAnsi="Times New Roman" w:cs="Times New Roman"/>
          <w:sz w:val="24"/>
          <w:szCs w:val="24"/>
        </w:rPr>
        <w:t xml:space="preserve"> öyküsü olan, bir öneki gebeliğinde komplikasyon yaşamış olan, başka organ hasarı bulunan veya sık ağrılı kriz atağı yaşayan hastalardır. Kan verilirken öncelikle </w:t>
      </w:r>
      <w:proofErr w:type="spellStart"/>
      <w:r w:rsidRPr="009D2CE6">
        <w:rPr>
          <w:rFonts w:ascii="Times New Roman" w:hAnsi="Times New Roman" w:cs="Times New Roman"/>
          <w:sz w:val="24"/>
          <w:szCs w:val="24"/>
        </w:rPr>
        <w:t>periferik</w:t>
      </w:r>
      <w:proofErr w:type="spellEnd"/>
      <w:r w:rsidRPr="009D2CE6">
        <w:rPr>
          <w:rFonts w:ascii="Times New Roman" w:hAnsi="Times New Roman" w:cs="Times New Roman"/>
          <w:sz w:val="24"/>
          <w:szCs w:val="24"/>
        </w:rPr>
        <w:t xml:space="preserve"> damar yolu tercih edilmelidir.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w:t>
      </w:r>
      <w:proofErr w:type="spellStart"/>
      <w:r w:rsidRPr="009D2CE6">
        <w:rPr>
          <w:rFonts w:ascii="Times New Roman" w:hAnsi="Times New Roman" w:cs="Times New Roman"/>
          <w:sz w:val="24"/>
          <w:szCs w:val="24"/>
        </w:rPr>
        <w:t>HbS</w:t>
      </w:r>
      <w:proofErr w:type="spellEnd"/>
      <w:r w:rsidRPr="009D2CE6">
        <w:rPr>
          <w:rFonts w:ascii="Times New Roman" w:hAnsi="Times New Roman" w:cs="Times New Roman"/>
          <w:sz w:val="24"/>
          <w:szCs w:val="24"/>
        </w:rPr>
        <w:t xml:space="preserve"> düzeyi için hedef &lt;%30 olmalıdır.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Şiddetli ve sık ağrılı kriz </w:t>
      </w:r>
      <w:proofErr w:type="gramStart"/>
      <w:r w:rsidRPr="009D2CE6">
        <w:rPr>
          <w:rFonts w:ascii="Times New Roman" w:hAnsi="Times New Roman" w:cs="Times New Roman"/>
          <w:sz w:val="24"/>
          <w:szCs w:val="24"/>
        </w:rPr>
        <w:t>yaşayan ,akut</w:t>
      </w:r>
      <w:proofErr w:type="gramEnd"/>
      <w:r w:rsidRPr="009D2CE6">
        <w:rPr>
          <w:rFonts w:ascii="Times New Roman" w:hAnsi="Times New Roman" w:cs="Times New Roman"/>
          <w:sz w:val="24"/>
          <w:szCs w:val="24"/>
        </w:rPr>
        <w:t xml:space="preserve"> göğüs sendromu gibi ağır komplikasyonu olan hastalarda düzenli eritrosit değişim tedavisi planlanmalıdır.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Gebelik anından emzirme </w:t>
      </w:r>
      <w:proofErr w:type="spellStart"/>
      <w:r w:rsidRPr="009D2CE6">
        <w:rPr>
          <w:rFonts w:ascii="Times New Roman" w:hAnsi="Times New Roman" w:cs="Times New Roman"/>
          <w:sz w:val="24"/>
          <w:szCs w:val="24"/>
        </w:rPr>
        <w:t>sü</w:t>
      </w:r>
      <w:r w:rsidRPr="009D2CE6">
        <w:rPr>
          <w:rFonts w:ascii="Times New Roman" w:hAnsi="Times New Roman" w:cs="Times New Roman"/>
          <w:sz w:val="24"/>
          <w:szCs w:val="24"/>
          <w:lang w:val="en-US"/>
        </w:rPr>
        <w:t>recine</w:t>
      </w:r>
      <w:proofErr w:type="spellEnd"/>
      <w:r w:rsidRPr="009D2CE6">
        <w:rPr>
          <w:rFonts w:ascii="Times New Roman" w:hAnsi="Times New Roman" w:cs="Times New Roman"/>
          <w:sz w:val="24"/>
          <w:szCs w:val="24"/>
          <w:lang w:val="en-US"/>
        </w:rPr>
        <w:t xml:space="preserve"> </w:t>
      </w:r>
      <w:proofErr w:type="spellStart"/>
      <w:r w:rsidRPr="009D2CE6">
        <w:rPr>
          <w:rFonts w:ascii="Times New Roman" w:hAnsi="Times New Roman" w:cs="Times New Roman"/>
          <w:sz w:val="24"/>
          <w:szCs w:val="24"/>
          <w:lang w:val="en-US"/>
        </w:rPr>
        <w:t>dek</w:t>
      </w:r>
      <w:proofErr w:type="spellEnd"/>
      <w:r w:rsidRPr="009D2CE6">
        <w:rPr>
          <w:rFonts w:ascii="Times New Roman" w:hAnsi="Times New Roman" w:cs="Times New Roman"/>
          <w:sz w:val="24"/>
          <w:szCs w:val="24"/>
          <w:lang w:val="en-US"/>
        </w:rPr>
        <w:t xml:space="preserve"> opioid t</w:t>
      </w:r>
      <w:proofErr w:type="spellStart"/>
      <w:r w:rsidRPr="009D2CE6">
        <w:rPr>
          <w:rFonts w:ascii="Times New Roman" w:hAnsi="Times New Roman" w:cs="Times New Roman"/>
          <w:sz w:val="24"/>
          <w:szCs w:val="24"/>
        </w:rPr>
        <w:t>ürevi</w:t>
      </w:r>
      <w:proofErr w:type="spellEnd"/>
      <w:r w:rsidRPr="009D2CE6">
        <w:rPr>
          <w:rFonts w:ascii="Times New Roman" w:hAnsi="Times New Roman" w:cs="Times New Roman"/>
          <w:sz w:val="24"/>
          <w:szCs w:val="24"/>
        </w:rPr>
        <w:t xml:space="preserve"> ağrı kesicilerden kaçınılmalı, bırakılamıyorsa doz </w:t>
      </w:r>
      <w:proofErr w:type="spellStart"/>
      <w:r w:rsidRPr="009D2CE6">
        <w:rPr>
          <w:rFonts w:ascii="Times New Roman" w:hAnsi="Times New Roman" w:cs="Times New Roman"/>
          <w:sz w:val="24"/>
          <w:szCs w:val="24"/>
        </w:rPr>
        <w:t>azaltılmaldır</w:t>
      </w:r>
      <w:proofErr w:type="spellEnd"/>
      <w:r w:rsidRPr="009D2CE6">
        <w:rPr>
          <w:rFonts w:ascii="Times New Roman" w:hAnsi="Times New Roman" w:cs="Times New Roman"/>
          <w:sz w:val="24"/>
          <w:szCs w:val="24"/>
        </w:rPr>
        <w:t>.</w:t>
      </w:r>
    </w:p>
    <w:p w:rsidR="002A672D" w:rsidRPr="009D2CE6" w:rsidRDefault="002A672D" w:rsidP="009D2CE6">
      <w:pPr>
        <w:pStyle w:val="GvdeA"/>
        <w:jc w:val="both"/>
        <w:rPr>
          <w:rFonts w:ascii="Times New Roman" w:eastAsia="Times New Roman" w:hAnsi="Times New Roman" w:cs="Times New Roman"/>
          <w:sz w:val="24"/>
          <w:szCs w:val="24"/>
        </w:rPr>
      </w:pPr>
    </w:p>
    <w:p w:rsidR="002A672D" w:rsidRPr="00043343" w:rsidRDefault="004212B2" w:rsidP="009D2CE6">
      <w:pPr>
        <w:pStyle w:val="GvdeA"/>
        <w:jc w:val="both"/>
        <w:rPr>
          <w:rFonts w:ascii="Times New Roman" w:hAnsi="Times New Roman" w:cs="Times New Roman"/>
          <w:b/>
          <w:sz w:val="24"/>
          <w:szCs w:val="24"/>
        </w:rPr>
      </w:pPr>
      <w:r w:rsidRPr="00043343">
        <w:rPr>
          <w:rFonts w:ascii="Times New Roman" w:hAnsi="Times New Roman" w:cs="Times New Roman"/>
          <w:b/>
          <w:sz w:val="24"/>
          <w:szCs w:val="24"/>
        </w:rPr>
        <w:lastRenderedPageBreak/>
        <w:t xml:space="preserve">9. Orak hücreli anemi hastaları </w:t>
      </w:r>
      <w:r w:rsidRPr="00043343">
        <w:rPr>
          <w:rFonts w:ascii="Times New Roman" w:hAnsi="Times New Roman" w:cs="Times New Roman"/>
          <w:b/>
          <w:sz w:val="24"/>
          <w:szCs w:val="24"/>
          <w:lang w:val="pt-PT"/>
        </w:rPr>
        <w:t>normal do</w:t>
      </w:r>
      <w:proofErr w:type="spellStart"/>
      <w:r w:rsidRPr="00043343">
        <w:rPr>
          <w:rFonts w:ascii="Times New Roman" w:hAnsi="Times New Roman" w:cs="Times New Roman"/>
          <w:b/>
          <w:sz w:val="24"/>
          <w:szCs w:val="24"/>
        </w:rPr>
        <w:t>ğum</w:t>
      </w:r>
      <w:proofErr w:type="spellEnd"/>
      <w:r w:rsidRPr="00043343">
        <w:rPr>
          <w:rFonts w:ascii="Times New Roman" w:hAnsi="Times New Roman" w:cs="Times New Roman"/>
          <w:b/>
          <w:sz w:val="24"/>
          <w:szCs w:val="24"/>
        </w:rPr>
        <w:t xml:space="preserve"> yapabilir mi?</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Orak hücre hastaları </w:t>
      </w:r>
      <w:r w:rsidRPr="009D2CE6">
        <w:rPr>
          <w:rFonts w:ascii="Times New Roman" w:hAnsi="Times New Roman" w:cs="Times New Roman"/>
          <w:sz w:val="24"/>
          <w:szCs w:val="24"/>
          <w:lang w:val="pt-PT"/>
        </w:rPr>
        <w:t>da normal do</w:t>
      </w:r>
      <w:proofErr w:type="spellStart"/>
      <w:r w:rsidRPr="009D2CE6">
        <w:rPr>
          <w:rFonts w:ascii="Times New Roman" w:hAnsi="Times New Roman" w:cs="Times New Roman"/>
          <w:sz w:val="24"/>
          <w:szCs w:val="24"/>
        </w:rPr>
        <w:t>ğum</w:t>
      </w:r>
      <w:proofErr w:type="spellEnd"/>
      <w:r w:rsidRPr="009D2CE6">
        <w:rPr>
          <w:rFonts w:ascii="Times New Roman" w:hAnsi="Times New Roman" w:cs="Times New Roman"/>
          <w:sz w:val="24"/>
          <w:szCs w:val="24"/>
        </w:rPr>
        <w:t xml:space="preserve"> yapabilir. Doğumun şeklinin  nasıl olacağı </w:t>
      </w:r>
      <w:r w:rsidRPr="009D2CE6">
        <w:rPr>
          <w:rFonts w:ascii="Times New Roman" w:hAnsi="Times New Roman" w:cs="Times New Roman"/>
          <w:sz w:val="24"/>
          <w:szCs w:val="24"/>
          <w:lang w:val="es-ES_tradnl"/>
        </w:rPr>
        <w:t>o hasta i</w:t>
      </w:r>
      <w:proofErr w:type="spellStart"/>
      <w:r w:rsidRPr="009D2CE6">
        <w:rPr>
          <w:rFonts w:ascii="Times New Roman" w:hAnsi="Times New Roman" w:cs="Times New Roman"/>
          <w:sz w:val="24"/>
          <w:szCs w:val="24"/>
        </w:rPr>
        <w:t>çin</w:t>
      </w:r>
      <w:proofErr w:type="spellEnd"/>
      <w:r w:rsidRPr="009D2CE6">
        <w:rPr>
          <w:rFonts w:ascii="Times New Roman" w:hAnsi="Times New Roman" w:cs="Times New Roman"/>
          <w:sz w:val="24"/>
          <w:szCs w:val="24"/>
        </w:rPr>
        <w:t xml:space="preserve"> kadın doğum uzmanı, hematolog ve anestezi hekimden oluşan bir ekip tarafınca </w:t>
      </w:r>
      <w:proofErr w:type="spellStart"/>
      <w:r w:rsidRPr="009D2CE6">
        <w:rPr>
          <w:rFonts w:ascii="Times New Roman" w:hAnsi="Times New Roman" w:cs="Times New Roman"/>
          <w:sz w:val="24"/>
          <w:szCs w:val="24"/>
        </w:rPr>
        <w:t>multidisipliner</w:t>
      </w:r>
      <w:proofErr w:type="spellEnd"/>
      <w:r w:rsidRPr="009D2CE6">
        <w:rPr>
          <w:rFonts w:ascii="Times New Roman" w:hAnsi="Times New Roman" w:cs="Times New Roman"/>
          <w:sz w:val="24"/>
          <w:szCs w:val="24"/>
        </w:rPr>
        <w:t xml:space="preserve"> bir karar ile </w:t>
      </w:r>
      <w:proofErr w:type="gramStart"/>
      <w:r w:rsidRPr="009D2CE6">
        <w:rPr>
          <w:rFonts w:ascii="Times New Roman" w:hAnsi="Times New Roman" w:cs="Times New Roman"/>
          <w:sz w:val="24"/>
          <w:szCs w:val="24"/>
        </w:rPr>
        <w:t>belirlenmelidir .</w:t>
      </w:r>
      <w:proofErr w:type="gramEnd"/>
      <w:r w:rsidRPr="009D2CE6">
        <w:rPr>
          <w:rFonts w:ascii="Times New Roman" w:hAnsi="Times New Roman" w:cs="Times New Roman"/>
          <w:sz w:val="24"/>
          <w:szCs w:val="24"/>
        </w:rPr>
        <w:t xml:space="preserve"> Örneğin kalça </w:t>
      </w:r>
      <w:proofErr w:type="spellStart"/>
      <w:r w:rsidRPr="009D2CE6">
        <w:rPr>
          <w:rFonts w:ascii="Times New Roman" w:hAnsi="Times New Roman" w:cs="Times New Roman"/>
          <w:sz w:val="24"/>
          <w:szCs w:val="24"/>
        </w:rPr>
        <w:t>osteonekrozu</w:t>
      </w:r>
      <w:proofErr w:type="spellEnd"/>
      <w:r w:rsidRPr="009D2CE6">
        <w:rPr>
          <w:rFonts w:ascii="Times New Roman" w:hAnsi="Times New Roman" w:cs="Times New Roman"/>
          <w:sz w:val="24"/>
          <w:szCs w:val="24"/>
        </w:rPr>
        <w:t xml:space="preserve"> ( kemik hasarı) olan hastaların normal doğum yapması riski artırmaktadır, bu hastalarda </w:t>
      </w:r>
      <w:proofErr w:type="spellStart"/>
      <w:r w:rsidRPr="009D2CE6">
        <w:rPr>
          <w:rFonts w:ascii="Times New Roman" w:hAnsi="Times New Roman" w:cs="Times New Roman"/>
          <w:sz w:val="24"/>
          <w:szCs w:val="24"/>
        </w:rPr>
        <w:t>sezeryan</w:t>
      </w:r>
      <w:proofErr w:type="spellEnd"/>
      <w:r w:rsidRPr="009D2CE6">
        <w:rPr>
          <w:rFonts w:ascii="Times New Roman" w:hAnsi="Times New Roman" w:cs="Times New Roman"/>
          <w:sz w:val="24"/>
          <w:szCs w:val="24"/>
        </w:rPr>
        <w:t xml:space="preserve"> tercih edilebilir. </w:t>
      </w:r>
      <w:proofErr w:type="spellStart"/>
      <w:r w:rsidRPr="009D2CE6">
        <w:rPr>
          <w:rFonts w:ascii="Times New Roman" w:hAnsi="Times New Roman" w:cs="Times New Roman"/>
          <w:sz w:val="24"/>
          <w:szCs w:val="24"/>
        </w:rPr>
        <w:t>Sezeryan</w:t>
      </w:r>
      <w:proofErr w:type="spellEnd"/>
      <w:r w:rsidRPr="009D2CE6">
        <w:rPr>
          <w:rFonts w:ascii="Times New Roman" w:hAnsi="Times New Roman" w:cs="Times New Roman"/>
          <w:sz w:val="24"/>
          <w:szCs w:val="24"/>
        </w:rPr>
        <w:t xml:space="preserve"> doğum sonrası kan sulandırıcı cilt altı iğne (DMAH) ve varis çorabı </w:t>
      </w:r>
      <w:r w:rsidRPr="009D2CE6">
        <w:rPr>
          <w:rFonts w:ascii="Times New Roman" w:hAnsi="Times New Roman" w:cs="Times New Roman"/>
          <w:sz w:val="24"/>
          <w:szCs w:val="24"/>
          <w:lang w:val="it-IT"/>
        </w:rPr>
        <w:t xml:space="preserve">ile </w:t>
      </w:r>
      <w:r w:rsidRPr="009D2CE6">
        <w:rPr>
          <w:rFonts w:ascii="Times New Roman" w:hAnsi="Times New Roman" w:cs="Times New Roman"/>
          <w:sz w:val="24"/>
          <w:szCs w:val="24"/>
        </w:rPr>
        <w:t>pıhtı önlemi alınmalıdır. Kan sulandırıcı cilt altı iğ</w:t>
      </w:r>
      <w:r w:rsidR="00043343">
        <w:rPr>
          <w:rFonts w:ascii="Times New Roman" w:hAnsi="Times New Roman" w:cs="Times New Roman"/>
          <w:sz w:val="24"/>
          <w:szCs w:val="24"/>
        </w:rPr>
        <w:t xml:space="preserve">neye </w:t>
      </w:r>
      <w:r w:rsidRPr="009D2CE6">
        <w:rPr>
          <w:rFonts w:ascii="Times New Roman" w:hAnsi="Times New Roman" w:cs="Times New Roman"/>
          <w:sz w:val="24"/>
          <w:szCs w:val="24"/>
        </w:rPr>
        <w:t>ile koruma tedavisine doğumdan sonraki 6 hafta devam edilmelidir.</w:t>
      </w:r>
    </w:p>
    <w:p w:rsidR="002A672D" w:rsidRPr="009D2CE6" w:rsidRDefault="002A672D" w:rsidP="009D2CE6">
      <w:pPr>
        <w:pStyle w:val="GvdeA"/>
        <w:ind w:left="360"/>
        <w:jc w:val="both"/>
        <w:rPr>
          <w:rFonts w:ascii="Times New Roman" w:eastAsia="Times New Roman" w:hAnsi="Times New Roman" w:cs="Times New Roman"/>
          <w:sz w:val="24"/>
          <w:szCs w:val="24"/>
        </w:rPr>
      </w:pPr>
    </w:p>
    <w:p w:rsidR="002A672D" w:rsidRPr="00043343" w:rsidRDefault="004212B2" w:rsidP="009D2CE6">
      <w:pPr>
        <w:pStyle w:val="GvdeA"/>
        <w:jc w:val="both"/>
        <w:rPr>
          <w:rFonts w:ascii="Times New Roman" w:eastAsia="Times New Roman" w:hAnsi="Times New Roman" w:cs="Times New Roman"/>
          <w:b/>
          <w:sz w:val="24"/>
          <w:szCs w:val="24"/>
        </w:rPr>
      </w:pPr>
      <w:r w:rsidRPr="00043343">
        <w:rPr>
          <w:rFonts w:ascii="Times New Roman" w:hAnsi="Times New Roman" w:cs="Times New Roman"/>
          <w:b/>
          <w:sz w:val="24"/>
          <w:szCs w:val="24"/>
        </w:rPr>
        <w:t>10. Orak hü</w:t>
      </w:r>
      <w:r w:rsidR="00043343">
        <w:rPr>
          <w:rFonts w:ascii="Times New Roman" w:hAnsi="Times New Roman" w:cs="Times New Roman"/>
          <w:b/>
          <w:sz w:val="24"/>
          <w:szCs w:val="24"/>
        </w:rPr>
        <w:t xml:space="preserve">creli anemi </w:t>
      </w:r>
      <w:r w:rsidRPr="00043343">
        <w:rPr>
          <w:rFonts w:ascii="Times New Roman" w:hAnsi="Times New Roman" w:cs="Times New Roman"/>
          <w:b/>
          <w:sz w:val="24"/>
          <w:szCs w:val="24"/>
        </w:rPr>
        <w:t>hastalarında doğ</w:t>
      </w:r>
      <w:r w:rsidRPr="00043343">
        <w:rPr>
          <w:rFonts w:ascii="Times New Roman" w:hAnsi="Times New Roman" w:cs="Times New Roman"/>
          <w:b/>
          <w:sz w:val="24"/>
          <w:szCs w:val="24"/>
          <w:lang w:val="pt-PT"/>
        </w:rPr>
        <w:t>um kontrol</w:t>
      </w:r>
      <w:r w:rsidRPr="00043343">
        <w:rPr>
          <w:rFonts w:ascii="Times New Roman" w:hAnsi="Times New Roman" w:cs="Times New Roman"/>
          <w:b/>
          <w:sz w:val="24"/>
          <w:szCs w:val="24"/>
        </w:rPr>
        <w:t xml:space="preserve">ü nasıl </w:t>
      </w:r>
      <w:proofErr w:type="spellStart"/>
      <w:r w:rsidRPr="00043343">
        <w:rPr>
          <w:rFonts w:ascii="Times New Roman" w:hAnsi="Times New Roman" w:cs="Times New Roman"/>
          <w:b/>
          <w:sz w:val="24"/>
          <w:szCs w:val="24"/>
        </w:rPr>
        <w:t>yapılmalıdı</w:t>
      </w:r>
      <w:proofErr w:type="spellEnd"/>
      <w:r w:rsidRPr="00043343">
        <w:rPr>
          <w:rFonts w:ascii="Times New Roman" w:hAnsi="Times New Roman" w:cs="Times New Roman"/>
          <w:b/>
          <w:sz w:val="24"/>
          <w:szCs w:val="24"/>
          <w:lang w:val="zh-TW" w:eastAsia="zh-TW"/>
        </w:rPr>
        <w:t>r?</w:t>
      </w:r>
    </w:p>
    <w:p w:rsidR="002A672D" w:rsidRPr="009D2CE6" w:rsidRDefault="004212B2" w:rsidP="009D2CE6">
      <w:pPr>
        <w:pStyle w:val="GvdeA"/>
        <w:jc w:val="both"/>
        <w:rPr>
          <w:rFonts w:ascii="Times New Roman" w:eastAsia="Times New Roman" w:hAnsi="Times New Roman" w:cs="Times New Roman"/>
          <w:sz w:val="24"/>
          <w:szCs w:val="24"/>
        </w:rPr>
      </w:pPr>
      <w:r w:rsidRPr="009D2CE6">
        <w:rPr>
          <w:rFonts w:ascii="Times New Roman" w:hAnsi="Times New Roman" w:cs="Times New Roman"/>
          <w:sz w:val="24"/>
          <w:szCs w:val="24"/>
        </w:rPr>
        <w:t xml:space="preserve">    Rahim içi araç</w:t>
      </w:r>
      <w:r w:rsidR="00043343">
        <w:rPr>
          <w:rFonts w:ascii="Times New Roman" w:hAnsi="Times New Roman" w:cs="Times New Roman"/>
          <w:sz w:val="24"/>
          <w:szCs w:val="24"/>
        </w:rPr>
        <w:t xml:space="preserve">lar </w:t>
      </w:r>
      <w:proofErr w:type="spellStart"/>
      <w:r w:rsidR="00043343">
        <w:rPr>
          <w:rFonts w:ascii="Times New Roman" w:hAnsi="Times New Roman" w:cs="Times New Roman"/>
          <w:sz w:val="24"/>
          <w:szCs w:val="24"/>
        </w:rPr>
        <w:t>i</w:t>
      </w:r>
      <w:r w:rsidRPr="009D2CE6">
        <w:rPr>
          <w:rFonts w:ascii="Times New Roman" w:hAnsi="Times New Roman" w:cs="Times New Roman"/>
          <w:sz w:val="24"/>
          <w:szCs w:val="24"/>
        </w:rPr>
        <w:t>nfeksiyon</w:t>
      </w:r>
      <w:proofErr w:type="spellEnd"/>
      <w:r w:rsidRPr="009D2CE6">
        <w:rPr>
          <w:rFonts w:ascii="Times New Roman" w:hAnsi="Times New Roman" w:cs="Times New Roman"/>
          <w:sz w:val="24"/>
          <w:szCs w:val="24"/>
        </w:rPr>
        <w:t xml:space="preserve"> riski nedeniyle, östrojen iç</w:t>
      </w:r>
      <w:r w:rsidRPr="009D2CE6">
        <w:rPr>
          <w:rFonts w:ascii="Times New Roman" w:hAnsi="Times New Roman" w:cs="Times New Roman"/>
          <w:sz w:val="24"/>
          <w:szCs w:val="24"/>
          <w:lang w:val="nl-NL"/>
        </w:rPr>
        <w:t>eren do</w:t>
      </w:r>
      <w:r w:rsidRPr="009D2CE6">
        <w:rPr>
          <w:rFonts w:ascii="Times New Roman" w:hAnsi="Times New Roman" w:cs="Times New Roman"/>
          <w:sz w:val="24"/>
          <w:szCs w:val="24"/>
        </w:rPr>
        <w:t>ğ</w:t>
      </w:r>
      <w:r w:rsidRPr="009D2CE6">
        <w:rPr>
          <w:rFonts w:ascii="Times New Roman" w:hAnsi="Times New Roman" w:cs="Times New Roman"/>
          <w:sz w:val="24"/>
          <w:szCs w:val="24"/>
          <w:lang w:val="pt-PT"/>
        </w:rPr>
        <w:t>um kontrol</w:t>
      </w:r>
      <w:r w:rsidRPr="009D2CE6">
        <w:rPr>
          <w:rFonts w:ascii="Times New Roman" w:hAnsi="Times New Roman" w:cs="Times New Roman"/>
          <w:sz w:val="24"/>
          <w:szCs w:val="24"/>
        </w:rPr>
        <w:t>ü ilaç</w:t>
      </w:r>
      <w:r w:rsidRPr="009D2CE6">
        <w:rPr>
          <w:rFonts w:ascii="Times New Roman" w:hAnsi="Times New Roman" w:cs="Times New Roman"/>
          <w:sz w:val="24"/>
          <w:szCs w:val="24"/>
          <w:lang w:val="pt-PT"/>
        </w:rPr>
        <w:t>lar da p</w:t>
      </w:r>
      <w:r w:rsidRPr="009D2CE6">
        <w:rPr>
          <w:rFonts w:ascii="Times New Roman" w:hAnsi="Times New Roman" w:cs="Times New Roman"/>
          <w:sz w:val="24"/>
          <w:szCs w:val="24"/>
        </w:rPr>
        <w:t>ı</w:t>
      </w:r>
      <w:proofErr w:type="spellStart"/>
      <w:r w:rsidRPr="009D2CE6">
        <w:rPr>
          <w:rFonts w:ascii="Times New Roman" w:hAnsi="Times New Roman" w:cs="Times New Roman"/>
          <w:sz w:val="24"/>
          <w:szCs w:val="24"/>
          <w:lang w:val="de-DE"/>
        </w:rPr>
        <w:t>ht</w:t>
      </w:r>
      <w:r w:rsidRPr="009D2CE6">
        <w:rPr>
          <w:rFonts w:ascii="Times New Roman" w:hAnsi="Times New Roman" w:cs="Times New Roman"/>
          <w:sz w:val="24"/>
          <w:szCs w:val="24"/>
        </w:rPr>
        <w:t>ılaşma</w:t>
      </w:r>
      <w:proofErr w:type="spellEnd"/>
      <w:r w:rsidRPr="009D2CE6">
        <w:rPr>
          <w:rFonts w:ascii="Times New Roman" w:hAnsi="Times New Roman" w:cs="Times New Roman"/>
          <w:sz w:val="24"/>
          <w:szCs w:val="24"/>
        </w:rPr>
        <w:t xml:space="preserve"> riskinden dolayı tercih edilmez. Önerilen </w:t>
      </w:r>
      <w:proofErr w:type="spellStart"/>
      <w:r w:rsidRPr="009D2CE6">
        <w:rPr>
          <w:rFonts w:ascii="Times New Roman" w:hAnsi="Times New Roman" w:cs="Times New Roman"/>
          <w:sz w:val="24"/>
          <w:szCs w:val="24"/>
        </w:rPr>
        <w:t>metodlar</w:t>
      </w:r>
      <w:proofErr w:type="spellEnd"/>
      <w:r w:rsidRPr="009D2CE6">
        <w:rPr>
          <w:rFonts w:ascii="Times New Roman" w:hAnsi="Times New Roman" w:cs="Times New Roman"/>
          <w:sz w:val="24"/>
          <w:szCs w:val="24"/>
        </w:rPr>
        <w:t xml:space="preserve"> sadece </w:t>
      </w:r>
      <w:proofErr w:type="spellStart"/>
      <w:r w:rsidRPr="009D2CE6">
        <w:rPr>
          <w:rFonts w:ascii="Times New Roman" w:hAnsi="Times New Roman" w:cs="Times New Roman"/>
          <w:sz w:val="24"/>
          <w:szCs w:val="24"/>
        </w:rPr>
        <w:t>progesterone</w:t>
      </w:r>
      <w:proofErr w:type="spellEnd"/>
      <w:r w:rsidRPr="009D2CE6">
        <w:rPr>
          <w:rFonts w:ascii="Times New Roman" w:hAnsi="Times New Roman" w:cs="Times New Roman"/>
          <w:sz w:val="24"/>
          <w:szCs w:val="24"/>
        </w:rPr>
        <w:t xml:space="preserve"> hormonu iç</w:t>
      </w:r>
      <w:r w:rsidRPr="009D2CE6">
        <w:rPr>
          <w:rFonts w:ascii="Times New Roman" w:hAnsi="Times New Roman" w:cs="Times New Roman"/>
          <w:sz w:val="24"/>
          <w:szCs w:val="24"/>
          <w:lang w:val="nl-NL"/>
        </w:rPr>
        <w:t>eren do</w:t>
      </w:r>
      <w:proofErr w:type="spellStart"/>
      <w:r w:rsidRPr="009D2CE6">
        <w:rPr>
          <w:rFonts w:ascii="Times New Roman" w:hAnsi="Times New Roman" w:cs="Times New Roman"/>
          <w:sz w:val="24"/>
          <w:szCs w:val="24"/>
        </w:rPr>
        <w:t>ğum</w:t>
      </w:r>
      <w:proofErr w:type="spellEnd"/>
      <w:r w:rsidRPr="009D2CE6">
        <w:rPr>
          <w:rFonts w:ascii="Times New Roman" w:hAnsi="Times New Roman" w:cs="Times New Roman"/>
          <w:sz w:val="24"/>
          <w:szCs w:val="24"/>
        </w:rPr>
        <w:t xml:space="preserve"> kontrol ilaçları ya da prezervatif kullanımı yöntemlerdir.</w:t>
      </w:r>
    </w:p>
    <w:p w:rsidR="002A672D" w:rsidRPr="009D2CE6" w:rsidRDefault="002A672D" w:rsidP="009D2CE6">
      <w:pPr>
        <w:pStyle w:val="GvdeA"/>
        <w:jc w:val="both"/>
        <w:rPr>
          <w:rFonts w:ascii="Times New Roman" w:eastAsia="Times New Roman" w:hAnsi="Times New Roman" w:cs="Times New Roman"/>
          <w:sz w:val="24"/>
          <w:szCs w:val="24"/>
        </w:rPr>
      </w:pPr>
    </w:p>
    <w:p w:rsidR="002A672D" w:rsidRPr="009D2CE6" w:rsidRDefault="002A672D" w:rsidP="009D2CE6">
      <w:pPr>
        <w:pStyle w:val="GvdeA"/>
        <w:jc w:val="both"/>
        <w:rPr>
          <w:rFonts w:ascii="Times New Roman" w:eastAsia="Times New Roman" w:hAnsi="Times New Roman" w:cs="Times New Roman"/>
          <w:sz w:val="24"/>
          <w:szCs w:val="24"/>
        </w:rPr>
      </w:pPr>
    </w:p>
    <w:p w:rsidR="002A672D" w:rsidRPr="00043343" w:rsidRDefault="00043343" w:rsidP="009D2CE6">
      <w:pPr>
        <w:pStyle w:val="GvdeA"/>
        <w:jc w:val="both"/>
        <w:rPr>
          <w:rFonts w:ascii="Times New Roman" w:eastAsia="Times New Roman" w:hAnsi="Times New Roman" w:cs="Times New Roman"/>
          <w:b/>
          <w:sz w:val="24"/>
          <w:szCs w:val="24"/>
        </w:rPr>
      </w:pPr>
      <w:r w:rsidRPr="00043343">
        <w:rPr>
          <w:rFonts w:ascii="Times New Roman" w:hAnsi="Times New Roman" w:cs="Times New Roman"/>
          <w:b/>
          <w:sz w:val="24"/>
          <w:szCs w:val="24"/>
        </w:rPr>
        <w:t>Kaynaklar</w:t>
      </w:r>
    </w:p>
    <w:p w:rsidR="002A672D" w:rsidRPr="009D2CE6" w:rsidRDefault="00F032F4" w:rsidP="00F032F4">
      <w:pPr>
        <w:pStyle w:val="GvdeA"/>
        <w:jc w:val="both"/>
        <w:rPr>
          <w:rFonts w:ascii="Times New Roman" w:eastAsia="Times New Roman" w:hAnsi="Times New Roman" w:cs="Times New Roman"/>
          <w:sz w:val="24"/>
          <w:szCs w:val="24"/>
        </w:rPr>
      </w:pPr>
      <w:r>
        <w:rPr>
          <w:rStyle w:val="Hyperlink0"/>
          <w:rFonts w:eastAsia="Arial Unicode MS"/>
        </w:rPr>
        <w:t>1.</w:t>
      </w:r>
      <w:hyperlink r:id="rId7" w:history="1">
        <w:r w:rsidR="004212B2" w:rsidRPr="009D2CE6">
          <w:rPr>
            <w:rStyle w:val="Hyperlink0"/>
            <w:rFonts w:eastAsia="Arial Unicode MS"/>
          </w:rPr>
          <w:t xml:space="preserve">Lydia H </w:t>
        </w:r>
        <w:proofErr w:type="spellStart"/>
        <w:r w:rsidR="004212B2" w:rsidRPr="009D2CE6">
          <w:rPr>
            <w:rStyle w:val="Hyperlink0"/>
            <w:rFonts w:eastAsia="Arial Unicode MS"/>
          </w:rPr>
          <w:t>Pecker</w:t>
        </w:r>
        <w:proofErr w:type="spellEnd"/>
      </w:hyperlink>
      <w:r w:rsidR="004212B2" w:rsidRPr="009D2CE6">
        <w:rPr>
          <w:rFonts w:ascii="Times New Roman" w:hAnsi="Times New Roman" w:cs="Times New Roman"/>
          <w:sz w:val="24"/>
          <w:szCs w:val="24"/>
          <w:shd w:val="clear" w:color="auto" w:fill="FFFFFF"/>
        </w:rPr>
        <w:t>, </w:t>
      </w:r>
      <w:hyperlink r:id="rId8" w:history="1">
        <w:r w:rsidR="004212B2" w:rsidRPr="009D2CE6">
          <w:rPr>
            <w:rStyle w:val="Hyperlink0"/>
            <w:rFonts w:eastAsia="Arial Unicode MS"/>
            <w:lang w:val="nl-NL"/>
          </w:rPr>
          <w:t>Katie Cameron</w:t>
        </w:r>
      </w:hyperlink>
      <w:r w:rsidR="004212B2" w:rsidRPr="009D2CE6">
        <w:rPr>
          <w:rFonts w:ascii="Times New Roman" w:hAnsi="Times New Roman" w:cs="Times New Roman"/>
          <w:sz w:val="24"/>
          <w:szCs w:val="24"/>
          <w:lang w:val="en-US"/>
        </w:rPr>
        <w:t>.</w:t>
      </w:r>
      <w:r w:rsidR="00043343">
        <w:rPr>
          <w:rFonts w:ascii="Times New Roman" w:hAnsi="Times New Roman" w:cs="Times New Roman"/>
          <w:sz w:val="24"/>
          <w:szCs w:val="24"/>
          <w:lang w:val="en-US"/>
        </w:rPr>
        <w:t xml:space="preserve"> </w:t>
      </w:r>
      <w:r w:rsidR="004212B2" w:rsidRPr="009D2CE6">
        <w:rPr>
          <w:rFonts w:ascii="Times New Roman" w:hAnsi="Times New Roman" w:cs="Times New Roman"/>
          <w:sz w:val="24"/>
          <w:szCs w:val="24"/>
          <w:lang w:val="en-US"/>
        </w:rPr>
        <w:t>Sickle cell disease and infertility risks: implications for counseling and care of affected girls and women.</w:t>
      </w:r>
      <w:r w:rsidR="00043343" w:rsidRPr="00043343">
        <w:rPr>
          <w:rFonts w:ascii="Times New Roman" w:hAnsi="Times New Roman" w:cs="Times New Roman"/>
          <w:sz w:val="24"/>
          <w:szCs w:val="24"/>
          <w:shd w:val="clear" w:color="auto" w:fill="FFFFFF"/>
        </w:rPr>
        <w:t xml:space="preserve"> </w:t>
      </w:r>
      <w:proofErr w:type="spellStart"/>
      <w:r w:rsidR="00043343" w:rsidRPr="009D2CE6">
        <w:rPr>
          <w:rFonts w:ascii="Times New Roman" w:hAnsi="Times New Roman" w:cs="Times New Roman"/>
          <w:sz w:val="24"/>
          <w:szCs w:val="24"/>
          <w:shd w:val="clear" w:color="auto" w:fill="FFFFFF"/>
        </w:rPr>
        <w:t>Expert</w:t>
      </w:r>
      <w:proofErr w:type="spellEnd"/>
      <w:r w:rsidR="00043343" w:rsidRPr="009D2CE6">
        <w:rPr>
          <w:rFonts w:ascii="Times New Roman" w:hAnsi="Times New Roman" w:cs="Times New Roman"/>
          <w:sz w:val="24"/>
          <w:szCs w:val="24"/>
          <w:shd w:val="clear" w:color="auto" w:fill="FFFFFF"/>
        </w:rPr>
        <w:t xml:space="preserve"> </w:t>
      </w:r>
      <w:proofErr w:type="spellStart"/>
      <w:r w:rsidR="00043343" w:rsidRPr="009D2CE6">
        <w:rPr>
          <w:rFonts w:ascii="Times New Roman" w:hAnsi="Times New Roman" w:cs="Times New Roman"/>
          <w:sz w:val="24"/>
          <w:szCs w:val="24"/>
          <w:shd w:val="clear" w:color="auto" w:fill="FFFFFF"/>
        </w:rPr>
        <w:t>Rev</w:t>
      </w:r>
      <w:proofErr w:type="spellEnd"/>
      <w:r w:rsidR="00043343" w:rsidRPr="009D2CE6">
        <w:rPr>
          <w:rFonts w:ascii="Times New Roman" w:hAnsi="Times New Roman" w:cs="Times New Roman"/>
          <w:sz w:val="24"/>
          <w:szCs w:val="24"/>
          <w:shd w:val="clear" w:color="auto" w:fill="FFFFFF"/>
        </w:rPr>
        <w:t xml:space="preserve"> </w:t>
      </w:r>
      <w:proofErr w:type="spellStart"/>
      <w:r w:rsidR="00043343" w:rsidRPr="009D2CE6">
        <w:rPr>
          <w:rFonts w:ascii="Times New Roman" w:hAnsi="Times New Roman" w:cs="Times New Roman"/>
          <w:sz w:val="24"/>
          <w:szCs w:val="24"/>
          <w:shd w:val="clear" w:color="auto" w:fill="FFFFFF"/>
        </w:rPr>
        <w:t>Hematol</w:t>
      </w:r>
      <w:proofErr w:type="spellEnd"/>
      <w:r w:rsidR="00043343">
        <w:rPr>
          <w:rFonts w:ascii="Times New Roman" w:hAnsi="Times New Roman" w:cs="Times New Roman"/>
          <w:sz w:val="24"/>
          <w:szCs w:val="24"/>
        </w:rPr>
        <w:t xml:space="preserve">. </w:t>
      </w:r>
      <w:r w:rsidR="004212B2" w:rsidRPr="009D2CE6">
        <w:rPr>
          <w:rFonts w:ascii="Times New Roman" w:hAnsi="Times New Roman" w:cs="Times New Roman"/>
          <w:sz w:val="24"/>
          <w:szCs w:val="24"/>
        </w:rPr>
        <w:t>2024</w:t>
      </w:r>
      <w:r w:rsidR="00043343">
        <w:rPr>
          <w:rFonts w:ascii="Times New Roman" w:hAnsi="Times New Roman" w:cs="Times New Roman"/>
          <w:sz w:val="24"/>
          <w:szCs w:val="24"/>
        </w:rPr>
        <w:t>;</w:t>
      </w:r>
      <w:r w:rsidR="004212B2" w:rsidRPr="009D2CE6">
        <w:rPr>
          <w:rFonts w:ascii="Times New Roman" w:hAnsi="Times New Roman" w:cs="Times New Roman"/>
          <w:sz w:val="24"/>
          <w:szCs w:val="24"/>
        </w:rPr>
        <w:t>17(8):493-504</w:t>
      </w:r>
    </w:p>
    <w:p w:rsidR="002A672D" w:rsidRPr="009D2CE6" w:rsidRDefault="002A672D" w:rsidP="009D2CE6">
      <w:pPr>
        <w:pStyle w:val="GvdeA"/>
        <w:ind w:left="720"/>
        <w:jc w:val="both"/>
        <w:rPr>
          <w:rFonts w:ascii="Times New Roman" w:eastAsia="Times New Roman" w:hAnsi="Times New Roman" w:cs="Times New Roman"/>
          <w:sz w:val="24"/>
          <w:szCs w:val="24"/>
        </w:rPr>
      </w:pPr>
    </w:p>
    <w:p w:rsidR="002A672D" w:rsidRPr="00F032F4" w:rsidRDefault="00F032F4" w:rsidP="00F032F4">
      <w:pPr>
        <w:pStyle w:val="Gvde"/>
        <w:shd w:val="clear" w:color="auto" w:fill="FFFFFF"/>
        <w:jc w:val="both"/>
        <w:rPr>
          <w:rStyle w:val="Yok"/>
          <w:rFonts w:eastAsia="Times New Roman" w:cs="Times New Roman"/>
        </w:rPr>
      </w:pPr>
      <w:r>
        <w:rPr>
          <w:rStyle w:val="Hyperlink2"/>
          <w:rFonts w:cs="Times New Roman"/>
        </w:rPr>
        <w:t>2.</w:t>
      </w:r>
      <w:hyperlink r:id="rId9" w:history="1">
        <w:r w:rsidR="004212B2" w:rsidRPr="00F032F4">
          <w:rPr>
            <w:rStyle w:val="Hyperlink2"/>
            <w:rFonts w:cs="Times New Roman"/>
            <w:lang w:val="en-US"/>
          </w:rPr>
          <w:t xml:space="preserve">May </w:t>
        </w:r>
        <w:proofErr w:type="spellStart"/>
        <w:r w:rsidR="004212B2" w:rsidRPr="00F032F4">
          <w:rPr>
            <w:rStyle w:val="Hyperlink2"/>
            <w:rFonts w:cs="Times New Roman"/>
            <w:lang w:val="en-US"/>
          </w:rPr>
          <w:t>AlMoshary</w:t>
        </w:r>
        <w:proofErr w:type="spellEnd"/>
      </w:hyperlink>
      <w:r w:rsidR="004212B2" w:rsidRPr="00F032F4">
        <w:rPr>
          <w:rStyle w:val="Yok"/>
          <w:rFonts w:cs="Times New Roman"/>
          <w:shd w:val="clear" w:color="auto" w:fill="FFFFFF"/>
        </w:rPr>
        <w:t>, </w:t>
      </w:r>
      <w:r w:rsidR="004212B2" w:rsidRPr="00F032F4">
        <w:rPr>
          <w:rStyle w:val="Hyperlink2"/>
          <w:rFonts w:cs="Times New Roman"/>
        </w:rPr>
        <w:t xml:space="preserve">Maria </w:t>
      </w:r>
      <w:proofErr w:type="spellStart"/>
      <w:r w:rsidR="004212B2" w:rsidRPr="00F032F4">
        <w:rPr>
          <w:rStyle w:val="Hyperlink2"/>
          <w:rFonts w:cs="Times New Roman"/>
        </w:rPr>
        <w:t>Arabdin</w:t>
      </w:r>
      <w:proofErr w:type="spellEnd"/>
      <w:r w:rsidR="004212B2" w:rsidRPr="00F032F4">
        <w:rPr>
          <w:rStyle w:val="Hyperlink2"/>
          <w:rFonts w:cs="Times New Roman"/>
        </w:rPr>
        <w:t>.</w:t>
      </w:r>
      <w:r w:rsidR="004212B2" w:rsidRPr="00F032F4">
        <w:rPr>
          <w:rStyle w:val="Yok"/>
          <w:rFonts w:eastAsia="Segoe UI" w:cs="Times New Roman"/>
        </w:rPr>
        <w:t xml:space="preserve"> </w:t>
      </w:r>
      <w:r w:rsidR="004212B2" w:rsidRPr="00F032F4">
        <w:rPr>
          <w:rStyle w:val="Yok"/>
          <w:rFonts w:cs="Times New Roman"/>
          <w:kern w:val="36"/>
          <w:lang w:val="en-US"/>
        </w:rPr>
        <w:t xml:space="preserve">The role of prophylactic transfusion on the maternal and fetal outcomes in pregnant women with sickle cell disease: A systematic review and meta-analysis. </w:t>
      </w:r>
      <w:r w:rsidR="004212B2" w:rsidRPr="00F032F4">
        <w:rPr>
          <w:rStyle w:val="Hyperlink2"/>
          <w:rFonts w:cs="Times New Roman"/>
          <w:lang w:val="it-IT"/>
        </w:rPr>
        <w:t>Medicine (Baltimore).</w:t>
      </w:r>
      <w:r w:rsidR="004212B2" w:rsidRPr="00F032F4">
        <w:rPr>
          <w:rStyle w:val="Yok"/>
          <w:rFonts w:cs="Times New Roman"/>
          <w:shd w:val="clear" w:color="auto" w:fill="FFFFFF"/>
        </w:rPr>
        <w:t>2024;103(36):e39475.</w:t>
      </w:r>
    </w:p>
    <w:p w:rsidR="002A672D" w:rsidRPr="009D2CE6" w:rsidRDefault="002A672D" w:rsidP="009D2CE6">
      <w:pPr>
        <w:pStyle w:val="GvdeA"/>
        <w:ind w:left="720"/>
        <w:jc w:val="both"/>
        <w:rPr>
          <w:rStyle w:val="Yok"/>
          <w:rFonts w:ascii="Times New Roman" w:eastAsia="Times New Roman" w:hAnsi="Times New Roman" w:cs="Times New Roman"/>
          <w:sz w:val="24"/>
          <w:szCs w:val="24"/>
        </w:rPr>
      </w:pPr>
    </w:p>
    <w:p w:rsidR="002A672D" w:rsidRPr="009D2CE6" w:rsidRDefault="00F032F4" w:rsidP="00F032F4">
      <w:pPr>
        <w:pStyle w:val="Gvde"/>
        <w:shd w:val="clear" w:color="auto" w:fill="FFFFFF"/>
        <w:jc w:val="both"/>
        <w:rPr>
          <w:rStyle w:val="Yok"/>
          <w:rFonts w:eastAsia="Segoe UI" w:cs="Times New Roman"/>
          <w:color w:val="5B616B"/>
          <w:u w:color="5B616B"/>
        </w:rPr>
      </w:pPr>
      <w:r>
        <w:rPr>
          <w:rStyle w:val="Hyperlink2"/>
          <w:rFonts w:cs="Times New Roman"/>
        </w:rPr>
        <w:t>3.</w:t>
      </w:r>
      <w:hyperlink r:id="rId10" w:history="1">
        <w:r w:rsidR="004212B2" w:rsidRPr="009D2CE6">
          <w:rPr>
            <w:rStyle w:val="Hyperlink2"/>
            <w:rFonts w:cs="Times New Roman"/>
            <w:lang w:val="en-US"/>
          </w:rPr>
          <w:t xml:space="preserve">Sarah </w:t>
        </w:r>
        <w:proofErr w:type="spellStart"/>
        <w:r w:rsidR="004212B2" w:rsidRPr="009D2CE6">
          <w:rPr>
            <w:rStyle w:val="Hyperlink2"/>
            <w:rFonts w:cs="Times New Roman"/>
            <w:lang w:val="en-US"/>
          </w:rPr>
          <w:t>Sewaralthahab</w:t>
        </w:r>
        <w:proofErr w:type="spellEnd"/>
      </w:hyperlink>
      <w:r w:rsidR="004212B2" w:rsidRPr="009D2CE6">
        <w:rPr>
          <w:rStyle w:val="Yok"/>
          <w:rFonts w:cs="Times New Roman"/>
          <w:shd w:val="clear" w:color="auto" w:fill="FFFFFF"/>
        </w:rPr>
        <w:t>, </w:t>
      </w:r>
      <w:hyperlink r:id="rId11" w:history="1">
        <w:proofErr w:type="spellStart"/>
        <w:r w:rsidR="004212B2" w:rsidRPr="009D2CE6">
          <w:rPr>
            <w:rStyle w:val="Hyperlink2"/>
            <w:rFonts w:cs="Times New Roman"/>
            <w:lang w:val="de-DE"/>
          </w:rPr>
          <w:t>Lujain</w:t>
        </w:r>
        <w:proofErr w:type="spellEnd"/>
        <w:r w:rsidR="004212B2" w:rsidRPr="009D2CE6">
          <w:rPr>
            <w:rStyle w:val="Hyperlink2"/>
            <w:rFonts w:cs="Times New Roman"/>
            <w:lang w:val="de-DE"/>
          </w:rPr>
          <w:t xml:space="preserve"> A </w:t>
        </w:r>
        <w:proofErr w:type="spellStart"/>
        <w:r w:rsidR="004212B2" w:rsidRPr="009D2CE6">
          <w:rPr>
            <w:rStyle w:val="Hyperlink2"/>
            <w:rFonts w:cs="Times New Roman"/>
            <w:lang w:val="de-DE"/>
          </w:rPr>
          <w:t>Alsubki</w:t>
        </w:r>
        <w:proofErr w:type="spellEnd"/>
      </w:hyperlink>
      <w:r w:rsidR="004212B2" w:rsidRPr="009D2CE6">
        <w:rPr>
          <w:rStyle w:val="Yok"/>
          <w:rFonts w:cs="Times New Roman"/>
          <w:shd w:val="clear" w:color="auto" w:fill="FFFFFF"/>
        </w:rPr>
        <w:t>, </w:t>
      </w:r>
      <w:hyperlink r:id="rId12" w:history="1">
        <w:r w:rsidR="004212B2" w:rsidRPr="009D2CE6">
          <w:rPr>
            <w:rStyle w:val="Hyperlink2"/>
            <w:rFonts w:cs="Times New Roman"/>
            <w:lang w:val="pt-PT"/>
          </w:rPr>
          <w:t>Maram S Alhrabi</w:t>
        </w:r>
      </w:hyperlink>
      <w:r w:rsidR="004212B2" w:rsidRPr="009D2CE6">
        <w:rPr>
          <w:rStyle w:val="Yok"/>
          <w:rFonts w:cs="Times New Roman"/>
          <w:shd w:val="clear" w:color="auto" w:fill="FFFFFF"/>
        </w:rPr>
        <w:t>, </w:t>
      </w:r>
      <w:hyperlink r:id="rId13" w:history="1">
        <w:r w:rsidR="004212B2" w:rsidRPr="009D2CE6">
          <w:rPr>
            <w:rStyle w:val="Hyperlink2"/>
            <w:rFonts w:cs="Times New Roman"/>
            <w:lang w:val="de-DE"/>
          </w:rPr>
          <w:t xml:space="preserve">Abdulrahman </w:t>
        </w:r>
        <w:proofErr w:type="spellStart"/>
        <w:r w:rsidR="004212B2" w:rsidRPr="009D2CE6">
          <w:rPr>
            <w:rStyle w:val="Hyperlink2"/>
            <w:rFonts w:cs="Times New Roman"/>
            <w:lang w:val="de-DE"/>
          </w:rPr>
          <w:t>Alsultan</w:t>
        </w:r>
        <w:proofErr w:type="spellEnd"/>
      </w:hyperlink>
      <w:r w:rsidR="004212B2" w:rsidRPr="009D2CE6">
        <w:rPr>
          <w:rStyle w:val="Hyperlink2"/>
          <w:rFonts w:cs="Times New Roman"/>
          <w:lang w:val="en-US"/>
        </w:rPr>
        <w:t>.</w:t>
      </w:r>
      <w:r>
        <w:rPr>
          <w:rStyle w:val="Hyperlink2"/>
          <w:rFonts w:cs="Times New Roman"/>
          <w:lang w:val="en-US"/>
        </w:rPr>
        <w:t xml:space="preserve"> </w:t>
      </w:r>
      <w:r w:rsidR="004212B2" w:rsidRPr="009D2CE6">
        <w:rPr>
          <w:rStyle w:val="Hyperlink2"/>
          <w:rFonts w:cs="Times New Roman"/>
          <w:lang w:val="en-US"/>
        </w:rPr>
        <w:t xml:space="preserve">Effects of </w:t>
      </w:r>
      <w:proofErr w:type="spellStart"/>
      <w:r w:rsidR="004212B2" w:rsidRPr="009D2CE6">
        <w:rPr>
          <w:rStyle w:val="Hyperlink2"/>
          <w:rFonts w:cs="Times New Roman"/>
          <w:lang w:val="en-US"/>
        </w:rPr>
        <w:t>hydroxyurea</w:t>
      </w:r>
      <w:proofErr w:type="spellEnd"/>
      <w:r w:rsidR="004212B2" w:rsidRPr="009D2CE6">
        <w:rPr>
          <w:rStyle w:val="Hyperlink2"/>
          <w:rFonts w:cs="Times New Roman"/>
          <w:lang w:val="en-US"/>
        </w:rPr>
        <w:t xml:space="preserve"> on fertility in male and female sickle cell disease patients. A systemic review and meta-analysis. </w:t>
      </w:r>
      <w:proofErr w:type="spellStart"/>
      <w:r w:rsidR="004212B2" w:rsidRPr="009D2CE6">
        <w:rPr>
          <w:rStyle w:val="Hyperlink2"/>
          <w:rFonts w:cs="Times New Roman"/>
          <w:lang w:val="en-US"/>
        </w:rPr>
        <w:t>PLoS</w:t>
      </w:r>
      <w:proofErr w:type="spellEnd"/>
      <w:r w:rsidR="004212B2" w:rsidRPr="009D2CE6">
        <w:rPr>
          <w:rStyle w:val="Hyperlink2"/>
          <w:rFonts w:cs="Times New Roman"/>
          <w:lang w:val="en-US"/>
        </w:rPr>
        <w:t xml:space="preserve"> One</w:t>
      </w:r>
      <w:r>
        <w:rPr>
          <w:rStyle w:val="Hyperlink2"/>
          <w:rFonts w:cs="Times New Roman"/>
          <w:lang w:val="en-US"/>
        </w:rPr>
        <w:t xml:space="preserve">. </w:t>
      </w:r>
      <w:r w:rsidR="004212B2" w:rsidRPr="009D2CE6">
        <w:rPr>
          <w:rStyle w:val="Yok"/>
          <w:rFonts w:cs="Times New Roman"/>
          <w:shd w:val="clear" w:color="auto" w:fill="FFFFFF"/>
        </w:rPr>
        <w:t>2024: 19(6):e0304241</w:t>
      </w:r>
    </w:p>
    <w:p w:rsidR="002A672D" w:rsidRPr="009D2CE6" w:rsidRDefault="002A672D" w:rsidP="009D2CE6">
      <w:pPr>
        <w:pStyle w:val="GvdeA"/>
        <w:jc w:val="both"/>
        <w:rPr>
          <w:rStyle w:val="Yok"/>
          <w:rFonts w:ascii="Times New Roman" w:eastAsia="Times New Roman" w:hAnsi="Times New Roman" w:cs="Times New Roman"/>
          <w:sz w:val="24"/>
          <w:szCs w:val="24"/>
        </w:rPr>
      </w:pPr>
    </w:p>
    <w:p w:rsidR="002A672D" w:rsidRPr="009D2CE6" w:rsidRDefault="00F032F4" w:rsidP="00F032F4">
      <w:pPr>
        <w:pStyle w:val="Gvde"/>
        <w:shd w:val="clear" w:color="auto" w:fill="FFFFFF"/>
        <w:jc w:val="both"/>
        <w:rPr>
          <w:rStyle w:val="Yok"/>
          <w:rFonts w:cs="Times New Roman"/>
          <w:shd w:val="clear" w:color="auto" w:fill="FFFFFF"/>
        </w:rPr>
      </w:pPr>
      <w:r>
        <w:rPr>
          <w:rStyle w:val="Hyperlink2"/>
          <w:rFonts w:cs="Times New Roman"/>
        </w:rPr>
        <w:t>4.</w:t>
      </w:r>
      <w:hyperlink r:id="rId14" w:history="1">
        <w:r w:rsidR="004212B2" w:rsidRPr="009D2CE6">
          <w:rPr>
            <w:rStyle w:val="Hyperlink4"/>
            <w:rFonts w:cs="Times New Roman"/>
          </w:rPr>
          <w:t xml:space="preserve">Olusola </w:t>
        </w:r>
        <w:proofErr w:type="spellStart"/>
        <w:r w:rsidR="004212B2" w:rsidRPr="009D2CE6">
          <w:rPr>
            <w:rStyle w:val="Hyperlink4"/>
            <w:rFonts w:cs="Times New Roman"/>
          </w:rPr>
          <w:t>Olowoselu</w:t>
        </w:r>
        <w:proofErr w:type="spellEnd"/>
      </w:hyperlink>
      <w:r>
        <w:rPr>
          <w:rFonts w:cs="Times New Roman"/>
        </w:rPr>
        <w:t>,</w:t>
      </w:r>
      <w:r w:rsidR="004212B2" w:rsidRPr="009D2CE6">
        <w:rPr>
          <w:rStyle w:val="Yok"/>
          <w:rFonts w:cs="Times New Roman"/>
          <w:shd w:val="clear" w:color="auto" w:fill="FFFFFF"/>
        </w:rPr>
        <w:t> </w:t>
      </w:r>
      <w:proofErr w:type="spellStart"/>
      <w:r w:rsidR="004212B2" w:rsidRPr="009D2CE6">
        <w:rPr>
          <w:rStyle w:val="Hyperlink4"/>
        </w:rPr>
        <w:fldChar w:fldCharType="begin"/>
      </w:r>
      <w:r w:rsidR="004212B2" w:rsidRPr="009D2CE6">
        <w:rPr>
          <w:rStyle w:val="Hyperlink4"/>
          <w:rFonts w:cs="Times New Roman"/>
        </w:rPr>
        <w:instrText xml:space="preserve"> HYPERLINK "https://pubmed.ncbi.nlm.nih.gov/?term=Okunade+KS&amp;cauthor_id=38741860"</w:instrText>
      </w:r>
      <w:r w:rsidR="004212B2" w:rsidRPr="009D2CE6">
        <w:rPr>
          <w:rStyle w:val="Hyperlink4"/>
        </w:rPr>
        <w:fldChar w:fldCharType="separate"/>
      </w:r>
      <w:r w:rsidR="004212B2" w:rsidRPr="009D2CE6">
        <w:rPr>
          <w:rStyle w:val="Hyperlink4"/>
          <w:rFonts w:cs="Times New Roman"/>
        </w:rPr>
        <w:t>Kehinde</w:t>
      </w:r>
      <w:proofErr w:type="spellEnd"/>
      <w:r w:rsidR="004212B2" w:rsidRPr="009D2CE6">
        <w:rPr>
          <w:rStyle w:val="Hyperlink4"/>
          <w:rFonts w:cs="Times New Roman"/>
        </w:rPr>
        <w:t xml:space="preserve"> S </w:t>
      </w:r>
      <w:proofErr w:type="spellStart"/>
      <w:r w:rsidR="004212B2" w:rsidRPr="009D2CE6">
        <w:rPr>
          <w:rStyle w:val="Hyperlink4"/>
          <w:rFonts w:cs="Times New Roman"/>
        </w:rPr>
        <w:t>Okunade</w:t>
      </w:r>
      <w:proofErr w:type="spellEnd"/>
      <w:r w:rsidR="004212B2" w:rsidRPr="009D2CE6">
        <w:rPr>
          <w:rFonts w:cs="Times New Roman"/>
        </w:rPr>
        <w:fldChar w:fldCharType="end"/>
      </w:r>
      <w:r w:rsidR="004212B2" w:rsidRPr="009D2CE6">
        <w:rPr>
          <w:rStyle w:val="Yok"/>
          <w:rFonts w:cs="Times New Roman"/>
          <w:shd w:val="clear" w:color="auto" w:fill="FFFFFF"/>
        </w:rPr>
        <w:t>, </w:t>
      </w:r>
      <w:proofErr w:type="spellStart"/>
      <w:r w:rsidR="004212B2" w:rsidRPr="009D2CE6">
        <w:rPr>
          <w:rStyle w:val="Hyperlink4"/>
        </w:rPr>
        <w:fldChar w:fldCharType="begin"/>
      </w:r>
      <w:r w:rsidR="004212B2" w:rsidRPr="009D2CE6">
        <w:rPr>
          <w:rStyle w:val="Hyperlink4"/>
          <w:rFonts w:cs="Times New Roman"/>
        </w:rPr>
        <w:instrText xml:space="preserve"> HYPERLINK "https://pubmed.ncbi.nlm.nih.gov/?term=Oyedeji+OA&amp;cauthor_id=38741860"</w:instrText>
      </w:r>
      <w:r w:rsidR="004212B2" w:rsidRPr="009D2CE6">
        <w:rPr>
          <w:rStyle w:val="Hyperlink4"/>
        </w:rPr>
        <w:fldChar w:fldCharType="separate"/>
      </w:r>
      <w:r w:rsidR="004212B2" w:rsidRPr="009D2CE6">
        <w:rPr>
          <w:rStyle w:val="Hyperlink4"/>
          <w:rFonts w:cs="Times New Roman"/>
        </w:rPr>
        <w:t>Olufemi</w:t>
      </w:r>
      <w:proofErr w:type="spellEnd"/>
      <w:r w:rsidR="004212B2" w:rsidRPr="009D2CE6">
        <w:rPr>
          <w:rStyle w:val="Hyperlink4"/>
          <w:rFonts w:cs="Times New Roman"/>
        </w:rPr>
        <w:t xml:space="preserve"> A </w:t>
      </w:r>
      <w:proofErr w:type="spellStart"/>
      <w:r w:rsidR="004212B2" w:rsidRPr="009D2CE6">
        <w:rPr>
          <w:rStyle w:val="Hyperlink4"/>
          <w:rFonts w:cs="Times New Roman"/>
        </w:rPr>
        <w:t>Oyedeji</w:t>
      </w:r>
      <w:proofErr w:type="spellEnd"/>
      <w:r w:rsidR="004212B2" w:rsidRPr="009D2CE6">
        <w:rPr>
          <w:rFonts w:cs="Times New Roman"/>
        </w:rPr>
        <w:fldChar w:fldCharType="end"/>
      </w:r>
      <w:r w:rsidR="004212B2" w:rsidRPr="009D2CE6">
        <w:rPr>
          <w:rStyle w:val="Yok"/>
          <w:rFonts w:cs="Times New Roman"/>
          <w:shd w:val="clear" w:color="auto" w:fill="FFFFFF"/>
        </w:rPr>
        <w:t>, </w:t>
      </w:r>
      <w:proofErr w:type="spellStart"/>
      <w:r w:rsidR="004212B2" w:rsidRPr="009D2CE6">
        <w:rPr>
          <w:rStyle w:val="Hyperlink4"/>
        </w:rPr>
        <w:fldChar w:fldCharType="begin"/>
      </w:r>
      <w:r w:rsidR="004212B2" w:rsidRPr="009D2CE6">
        <w:rPr>
          <w:rStyle w:val="Hyperlink4"/>
          <w:rFonts w:cs="Times New Roman"/>
        </w:rPr>
        <w:instrText xml:space="preserve"> HYPERLINK "https://pubmed.ncbi.nlm.nih.gov/?term=Davies+NO&amp;cauthor_id=38741860"</w:instrText>
      </w:r>
      <w:r w:rsidR="004212B2" w:rsidRPr="009D2CE6">
        <w:rPr>
          <w:rStyle w:val="Hyperlink4"/>
        </w:rPr>
        <w:fldChar w:fldCharType="separate"/>
      </w:r>
      <w:r w:rsidR="004212B2" w:rsidRPr="009D2CE6">
        <w:rPr>
          <w:rStyle w:val="Hyperlink4"/>
          <w:rFonts w:cs="Times New Roman"/>
        </w:rPr>
        <w:t>Nosimot</w:t>
      </w:r>
      <w:proofErr w:type="spellEnd"/>
      <w:r w:rsidR="004212B2" w:rsidRPr="009D2CE6">
        <w:rPr>
          <w:rStyle w:val="Hyperlink4"/>
          <w:rFonts w:cs="Times New Roman"/>
        </w:rPr>
        <w:t xml:space="preserve"> O </w:t>
      </w:r>
      <w:proofErr w:type="spellStart"/>
      <w:r w:rsidR="004212B2" w:rsidRPr="009D2CE6">
        <w:rPr>
          <w:rStyle w:val="Hyperlink4"/>
          <w:rFonts w:cs="Times New Roman"/>
        </w:rPr>
        <w:t>Davies</w:t>
      </w:r>
      <w:proofErr w:type="spellEnd"/>
      <w:r w:rsidR="004212B2" w:rsidRPr="009D2CE6">
        <w:rPr>
          <w:rFonts w:cs="Times New Roman"/>
        </w:rPr>
        <w:fldChar w:fldCharType="end"/>
      </w:r>
      <w:r w:rsidR="004212B2" w:rsidRPr="009D2CE6">
        <w:rPr>
          <w:rStyle w:val="Yok"/>
          <w:rFonts w:cs="Times New Roman"/>
          <w:shd w:val="clear" w:color="auto" w:fill="FFFFFF"/>
        </w:rPr>
        <w:t>, </w:t>
      </w:r>
      <w:proofErr w:type="spellStart"/>
      <w:r w:rsidR="004212B2" w:rsidRPr="009D2CE6">
        <w:rPr>
          <w:rStyle w:val="Hyperlink4"/>
        </w:rPr>
        <w:fldChar w:fldCharType="begin"/>
      </w:r>
      <w:r w:rsidR="004212B2" w:rsidRPr="009D2CE6">
        <w:rPr>
          <w:rStyle w:val="Hyperlink4"/>
          <w:rFonts w:cs="Times New Roman"/>
        </w:rPr>
        <w:instrText xml:space="preserve"> HYPERLINK "https://pubmed.ncbi.nlm.nih.gov/?term=Ajie+OI&amp;cauthor_id=38741860"</w:instrText>
      </w:r>
      <w:r w:rsidR="004212B2" w:rsidRPr="009D2CE6">
        <w:rPr>
          <w:rStyle w:val="Hyperlink4"/>
        </w:rPr>
        <w:fldChar w:fldCharType="separate"/>
      </w:r>
      <w:r w:rsidR="004212B2" w:rsidRPr="009D2CE6">
        <w:rPr>
          <w:rStyle w:val="Hyperlink4"/>
          <w:rFonts w:cs="Times New Roman"/>
        </w:rPr>
        <w:t>Obiefuna</w:t>
      </w:r>
      <w:proofErr w:type="spellEnd"/>
      <w:r w:rsidR="004212B2" w:rsidRPr="009D2CE6">
        <w:rPr>
          <w:rStyle w:val="Hyperlink4"/>
          <w:rFonts w:cs="Times New Roman"/>
        </w:rPr>
        <w:t xml:space="preserve"> I </w:t>
      </w:r>
      <w:proofErr w:type="spellStart"/>
      <w:r w:rsidR="004212B2" w:rsidRPr="009D2CE6">
        <w:rPr>
          <w:rStyle w:val="Hyperlink4"/>
          <w:rFonts w:cs="Times New Roman"/>
        </w:rPr>
        <w:t>Ajie</w:t>
      </w:r>
      <w:proofErr w:type="spellEnd"/>
      <w:r w:rsidR="004212B2" w:rsidRPr="009D2CE6">
        <w:rPr>
          <w:rFonts w:cs="Times New Roman"/>
        </w:rPr>
        <w:fldChar w:fldCharType="end"/>
      </w:r>
      <w:r w:rsidR="004212B2" w:rsidRPr="009D2CE6">
        <w:rPr>
          <w:rStyle w:val="Yok"/>
          <w:rFonts w:cs="Times New Roman"/>
          <w:shd w:val="clear" w:color="auto" w:fill="FFFFFF"/>
        </w:rPr>
        <w:t>, </w:t>
      </w:r>
      <w:hyperlink r:id="rId15" w:history="1">
        <w:proofErr w:type="spellStart"/>
        <w:r w:rsidR="004212B2" w:rsidRPr="009D2CE6">
          <w:rPr>
            <w:rStyle w:val="Hyperlink4"/>
            <w:rFonts w:cs="Times New Roman"/>
            <w:lang w:val="en-US"/>
          </w:rPr>
          <w:t>Ademola</w:t>
        </w:r>
        <w:proofErr w:type="spellEnd"/>
        <w:r w:rsidR="004212B2" w:rsidRPr="009D2CE6">
          <w:rPr>
            <w:rStyle w:val="Hyperlink4"/>
            <w:rFonts w:cs="Times New Roman"/>
            <w:lang w:val="en-US"/>
          </w:rPr>
          <w:t xml:space="preserve"> </w:t>
        </w:r>
        <w:proofErr w:type="spellStart"/>
        <w:r w:rsidR="004212B2" w:rsidRPr="009D2CE6">
          <w:rPr>
            <w:rStyle w:val="Hyperlink4"/>
            <w:rFonts w:cs="Times New Roman"/>
            <w:lang w:val="en-US"/>
          </w:rPr>
          <w:t>Adewoyin</w:t>
        </w:r>
        <w:proofErr w:type="spellEnd"/>
      </w:hyperlink>
      <w:r>
        <w:rPr>
          <w:rStyle w:val="Yok"/>
          <w:rFonts w:cs="Times New Roman"/>
          <w:shd w:val="clear" w:color="auto" w:fill="FFFFFF"/>
        </w:rPr>
        <w:t>,</w:t>
      </w:r>
      <w:r w:rsidR="004212B2" w:rsidRPr="009D2CE6">
        <w:rPr>
          <w:rStyle w:val="Yok"/>
          <w:rFonts w:cs="Times New Roman"/>
          <w:shd w:val="clear" w:color="auto" w:fill="FFFFFF"/>
        </w:rPr>
        <w:t> </w:t>
      </w:r>
      <w:proofErr w:type="spellStart"/>
      <w:r w:rsidR="004212B2" w:rsidRPr="009D2CE6">
        <w:rPr>
          <w:rStyle w:val="Hyperlink4"/>
        </w:rPr>
        <w:fldChar w:fldCharType="begin"/>
      </w:r>
      <w:r w:rsidR="004212B2" w:rsidRPr="009D2CE6">
        <w:rPr>
          <w:rStyle w:val="Hyperlink4"/>
          <w:rFonts w:cs="Times New Roman"/>
        </w:rPr>
        <w:instrText xml:space="preserve"> HYPERLINK "https://pubmed.ncbi.nlm.nih.gov/?term=Kharya+G&amp;cauthor_id=38741860"</w:instrText>
      </w:r>
      <w:r w:rsidR="004212B2" w:rsidRPr="009D2CE6">
        <w:rPr>
          <w:rStyle w:val="Hyperlink4"/>
        </w:rPr>
        <w:fldChar w:fldCharType="separate"/>
      </w:r>
      <w:r w:rsidR="004212B2" w:rsidRPr="009D2CE6">
        <w:rPr>
          <w:rStyle w:val="Hyperlink4"/>
          <w:rFonts w:cs="Times New Roman"/>
        </w:rPr>
        <w:t>Gaurav</w:t>
      </w:r>
      <w:proofErr w:type="spellEnd"/>
      <w:r w:rsidR="004212B2" w:rsidRPr="009D2CE6">
        <w:rPr>
          <w:rStyle w:val="Hyperlink4"/>
          <w:rFonts w:cs="Times New Roman"/>
        </w:rPr>
        <w:t xml:space="preserve"> </w:t>
      </w:r>
      <w:proofErr w:type="spellStart"/>
      <w:r w:rsidR="004212B2" w:rsidRPr="009D2CE6">
        <w:rPr>
          <w:rStyle w:val="Hyperlink4"/>
          <w:rFonts w:cs="Times New Roman"/>
        </w:rPr>
        <w:t>Kharya</w:t>
      </w:r>
      <w:proofErr w:type="spellEnd"/>
      <w:r w:rsidR="004212B2" w:rsidRPr="009D2CE6">
        <w:rPr>
          <w:rFonts w:cs="Times New Roman"/>
        </w:rPr>
        <w:fldChar w:fldCharType="end"/>
      </w:r>
      <w:r w:rsidR="004212B2" w:rsidRPr="009D2CE6">
        <w:rPr>
          <w:rStyle w:val="Hyperlink2"/>
          <w:rFonts w:cs="Times New Roman"/>
          <w:lang w:val="en-US"/>
        </w:rPr>
        <w:t xml:space="preserve">. Long-Term Ovarian Function Assessment After </w:t>
      </w:r>
      <w:proofErr w:type="spellStart"/>
      <w:r w:rsidR="004212B2" w:rsidRPr="009D2CE6">
        <w:rPr>
          <w:rStyle w:val="Hyperlink2"/>
          <w:rFonts w:cs="Times New Roman"/>
          <w:lang w:val="en-US"/>
        </w:rPr>
        <w:t>Haematopoietic</w:t>
      </w:r>
      <w:proofErr w:type="spellEnd"/>
      <w:r w:rsidR="004212B2" w:rsidRPr="009D2CE6">
        <w:rPr>
          <w:rStyle w:val="Hyperlink2"/>
          <w:rFonts w:cs="Times New Roman"/>
          <w:lang w:val="en-US"/>
        </w:rPr>
        <w:t xml:space="preserve"> Stem Cell Transplantation in Female Sickle Cell </w:t>
      </w:r>
      <w:proofErr w:type="spellStart"/>
      <w:r w:rsidR="004212B2" w:rsidRPr="009D2CE6">
        <w:rPr>
          <w:rStyle w:val="Hyperlink2"/>
          <w:rFonts w:cs="Times New Roman"/>
          <w:lang w:val="en-US"/>
        </w:rPr>
        <w:t>Anaemia</w:t>
      </w:r>
      <w:proofErr w:type="spellEnd"/>
      <w:r w:rsidR="004212B2" w:rsidRPr="009D2CE6">
        <w:rPr>
          <w:rStyle w:val="Hyperlink2"/>
          <w:rFonts w:cs="Times New Roman"/>
          <w:lang w:val="en-US"/>
        </w:rPr>
        <w:t xml:space="preserve"> Survivors. </w:t>
      </w:r>
      <w:proofErr w:type="spellStart"/>
      <w:r w:rsidR="004212B2" w:rsidRPr="009D2CE6">
        <w:rPr>
          <w:rStyle w:val="Hyperlink2"/>
          <w:rFonts w:cs="Times New Roman"/>
          <w:lang w:val="en-US"/>
        </w:rPr>
        <w:t>Cureus</w:t>
      </w:r>
      <w:proofErr w:type="spellEnd"/>
      <w:r w:rsidR="004212B2" w:rsidRPr="009D2CE6">
        <w:rPr>
          <w:rStyle w:val="Hyperlink2"/>
          <w:rFonts w:cs="Times New Roman"/>
          <w:lang w:val="en-US"/>
        </w:rPr>
        <w:t xml:space="preserve">. </w:t>
      </w:r>
      <w:r>
        <w:rPr>
          <w:rStyle w:val="Yok"/>
          <w:rFonts w:cs="Times New Roman"/>
          <w:shd w:val="clear" w:color="auto" w:fill="FFFFFF"/>
        </w:rPr>
        <w:t>2024</w:t>
      </w:r>
      <w:r w:rsidR="004212B2" w:rsidRPr="009D2CE6">
        <w:rPr>
          <w:rStyle w:val="Yok"/>
          <w:rFonts w:cs="Times New Roman"/>
          <w:shd w:val="clear" w:color="auto" w:fill="FFFFFF"/>
        </w:rPr>
        <w:t>;16(4):e58195</w:t>
      </w:r>
    </w:p>
    <w:p w:rsidR="002A672D" w:rsidRPr="009D2CE6" w:rsidRDefault="002A672D" w:rsidP="009D2CE6">
      <w:pPr>
        <w:pStyle w:val="Gvde"/>
        <w:shd w:val="clear" w:color="auto" w:fill="FFFFFF"/>
        <w:jc w:val="both"/>
        <w:rPr>
          <w:rStyle w:val="Yok"/>
          <w:rFonts w:cs="Times New Roman"/>
          <w:shd w:val="clear" w:color="auto" w:fill="FFFFFF"/>
        </w:rPr>
      </w:pPr>
    </w:p>
    <w:p w:rsidR="00F032F4" w:rsidRDefault="004212B2" w:rsidP="00F032F4">
      <w:pPr>
        <w:pStyle w:val="Balk1"/>
        <w:shd w:val="clear" w:color="auto" w:fill="FAFAFA"/>
        <w:spacing w:before="0"/>
        <w:jc w:val="both"/>
        <w:rPr>
          <w:rStyle w:val="Yok"/>
          <w:rFonts w:cs="Times New Roman"/>
          <w:b w:val="0"/>
          <w:bCs w:val="0"/>
          <w:color w:val="333333"/>
          <w:sz w:val="24"/>
          <w:szCs w:val="24"/>
          <w:u w:color="333333"/>
          <w:shd w:val="clear" w:color="auto" w:fill="FAFAFA"/>
        </w:rPr>
      </w:pPr>
      <w:r w:rsidRPr="009D2CE6">
        <w:rPr>
          <w:rStyle w:val="Yok"/>
          <w:rFonts w:cs="Times New Roman"/>
          <w:b w:val="0"/>
          <w:bCs w:val="0"/>
          <w:sz w:val="24"/>
          <w:szCs w:val="24"/>
          <w:shd w:val="clear" w:color="auto" w:fill="FFFFFF"/>
        </w:rPr>
        <w:t>5</w:t>
      </w:r>
      <w:r w:rsidR="00F032F4">
        <w:rPr>
          <w:rStyle w:val="Yok"/>
          <w:rFonts w:cs="Times New Roman"/>
          <w:b w:val="0"/>
          <w:bCs w:val="0"/>
          <w:sz w:val="24"/>
          <w:szCs w:val="24"/>
          <w:shd w:val="clear" w:color="auto" w:fill="FFFFFF"/>
        </w:rPr>
        <w:t>.</w:t>
      </w:r>
      <w:r w:rsidRPr="009D2CE6">
        <w:rPr>
          <w:rStyle w:val="Yok"/>
          <w:rFonts w:cs="Times New Roman"/>
          <w:sz w:val="24"/>
          <w:szCs w:val="24"/>
          <w:shd w:val="clear" w:color="auto" w:fill="FFFFFF"/>
        </w:rPr>
        <w:t xml:space="preserve"> </w:t>
      </w:r>
      <w:proofErr w:type="spellStart"/>
      <w:r w:rsidRPr="009D2CE6">
        <w:rPr>
          <w:rStyle w:val="Yok"/>
          <w:rFonts w:cs="Times New Roman"/>
          <w:b w:val="0"/>
          <w:bCs w:val="0"/>
          <w:color w:val="333333"/>
          <w:sz w:val="24"/>
          <w:szCs w:val="24"/>
          <w:u w:color="333333"/>
          <w:shd w:val="clear" w:color="auto" w:fill="FAFAFA"/>
          <w:lang w:val="de-DE"/>
        </w:rPr>
        <w:t>Sheinei</w:t>
      </w:r>
      <w:proofErr w:type="spellEnd"/>
      <w:r w:rsidRPr="009D2CE6">
        <w:rPr>
          <w:rStyle w:val="Yok"/>
          <w:rFonts w:cs="Times New Roman"/>
          <w:b w:val="0"/>
          <w:bCs w:val="0"/>
          <w:color w:val="333333"/>
          <w:sz w:val="24"/>
          <w:szCs w:val="24"/>
          <w:u w:color="333333"/>
          <w:shd w:val="clear" w:color="auto" w:fill="FAFAFA"/>
          <w:lang w:val="de-DE"/>
        </w:rPr>
        <w:t xml:space="preserve"> Alan, </w:t>
      </w:r>
      <w:proofErr w:type="spellStart"/>
      <w:r w:rsidRPr="009D2CE6">
        <w:rPr>
          <w:rStyle w:val="Yok"/>
          <w:rFonts w:cs="Times New Roman"/>
          <w:b w:val="0"/>
          <w:bCs w:val="0"/>
          <w:color w:val="333333"/>
          <w:sz w:val="24"/>
          <w:szCs w:val="24"/>
          <w:u w:color="333333"/>
          <w:shd w:val="clear" w:color="auto" w:fill="FAFAFA"/>
          <w:lang w:val="de-DE"/>
        </w:rPr>
        <w:t>Deva</w:t>
      </w:r>
      <w:proofErr w:type="spellEnd"/>
      <w:r w:rsidRPr="009D2CE6">
        <w:rPr>
          <w:rStyle w:val="Yok"/>
          <w:rFonts w:cs="Times New Roman"/>
          <w:b w:val="0"/>
          <w:bCs w:val="0"/>
          <w:color w:val="333333"/>
          <w:sz w:val="24"/>
          <w:szCs w:val="24"/>
          <w:u w:color="333333"/>
          <w:shd w:val="clear" w:color="auto" w:fill="FAFAFA"/>
          <w:lang w:val="de-DE"/>
        </w:rPr>
        <w:t xml:space="preserve"> Sharma, Lydia H. </w:t>
      </w:r>
      <w:proofErr w:type="spellStart"/>
      <w:r w:rsidRPr="009D2CE6">
        <w:rPr>
          <w:rStyle w:val="Yok"/>
          <w:rFonts w:cs="Times New Roman"/>
          <w:b w:val="0"/>
          <w:bCs w:val="0"/>
          <w:color w:val="333333"/>
          <w:sz w:val="24"/>
          <w:szCs w:val="24"/>
          <w:u w:color="333333"/>
          <w:shd w:val="clear" w:color="auto" w:fill="FAFAFA"/>
          <w:lang w:val="de-DE"/>
        </w:rPr>
        <w:t>Pecker</w:t>
      </w:r>
      <w:proofErr w:type="spellEnd"/>
      <w:r w:rsidRPr="009D2CE6">
        <w:rPr>
          <w:rStyle w:val="Yok"/>
          <w:rFonts w:cs="Times New Roman"/>
          <w:b w:val="0"/>
          <w:bCs w:val="0"/>
          <w:sz w:val="24"/>
          <w:szCs w:val="24"/>
          <w:lang w:val="en-US"/>
        </w:rPr>
        <w:t xml:space="preserve">.  Prophylactic red cell transfusions for sickle cell disease pregnancy: increased use of therapy could transform outcomes. </w:t>
      </w:r>
      <w:r w:rsidRPr="009D2CE6">
        <w:rPr>
          <w:rStyle w:val="Yok"/>
          <w:rFonts w:cs="Times New Roman"/>
          <w:b w:val="0"/>
          <w:bCs w:val="0"/>
          <w:color w:val="333333"/>
          <w:sz w:val="24"/>
          <w:szCs w:val="24"/>
          <w:u w:color="333333"/>
          <w:shd w:val="clear" w:color="auto" w:fill="FAFAFA"/>
          <w:lang w:val="en-US"/>
        </w:rPr>
        <w:t>Current Opinion in Hematology,</w:t>
      </w:r>
      <w:r w:rsidRPr="009D2CE6">
        <w:rPr>
          <w:rStyle w:val="Yok"/>
          <w:rFonts w:cs="Times New Roman"/>
          <w:b w:val="0"/>
          <w:bCs w:val="0"/>
          <w:color w:val="333333"/>
          <w:sz w:val="24"/>
          <w:szCs w:val="24"/>
          <w:u w:color="333333"/>
          <w:shd w:val="clear" w:color="auto" w:fill="FAFAFA"/>
        </w:rPr>
        <w:t> 2024</w:t>
      </w:r>
    </w:p>
    <w:p w:rsidR="002A672D" w:rsidRPr="00F032F4" w:rsidRDefault="004212B2" w:rsidP="00F032F4">
      <w:pPr>
        <w:pStyle w:val="Balk1"/>
        <w:shd w:val="clear" w:color="auto" w:fill="FAFAFA"/>
        <w:spacing w:before="0"/>
        <w:jc w:val="both"/>
        <w:rPr>
          <w:rStyle w:val="Yok"/>
          <w:rFonts w:cs="Times New Roman"/>
          <w:b w:val="0"/>
          <w:bCs w:val="0"/>
          <w:color w:val="333333"/>
          <w:sz w:val="24"/>
          <w:szCs w:val="24"/>
          <w:u w:color="333333"/>
          <w:shd w:val="clear" w:color="auto" w:fill="FAFAFA"/>
        </w:rPr>
      </w:pPr>
      <w:r w:rsidRPr="009D2CE6">
        <w:rPr>
          <w:rStyle w:val="Yok"/>
          <w:rFonts w:cs="Times New Roman"/>
          <w:b w:val="0"/>
          <w:bCs w:val="0"/>
          <w:color w:val="333333"/>
          <w:sz w:val="24"/>
          <w:szCs w:val="24"/>
          <w:u w:color="333333"/>
          <w:shd w:val="clear" w:color="auto" w:fill="FAFAFA"/>
        </w:rPr>
        <w:t>6</w:t>
      </w:r>
      <w:r w:rsidR="00F032F4">
        <w:rPr>
          <w:rStyle w:val="Yok"/>
          <w:rFonts w:cs="Times New Roman"/>
          <w:b w:val="0"/>
          <w:bCs w:val="0"/>
          <w:color w:val="333333"/>
          <w:sz w:val="24"/>
          <w:szCs w:val="24"/>
          <w:u w:color="333333"/>
          <w:shd w:val="clear" w:color="auto" w:fill="FAFAFA"/>
        </w:rPr>
        <w:t>.</w:t>
      </w:r>
      <w:r w:rsidRPr="009D2CE6">
        <w:rPr>
          <w:rStyle w:val="Yok"/>
          <w:rFonts w:cs="Times New Roman"/>
          <w:b w:val="0"/>
          <w:bCs w:val="0"/>
          <w:color w:val="333333"/>
          <w:sz w:val="24"/>
          <w:szCs w:val="24"/>
          <w:u w:color="333333"/>
          <w:shd w:val="clear" w:color="auto" w:fill="FAFAFA"/>
        </w:rPr>
        <w:t xml:space="preserve"> </w:t>
      </w:r>
      <w:r w:rsidRPr="009D2CE6">
        <w:rPr>
          <w:rStyle w:val="Yok"/>
          <w:rFonts w:cs="Times New Roman"/>
          <w:b w:val="0"/>
          <w:bCs w:val="0"/>
          <w:sz w:val="24"/>
          <w:szCs w:val="24"/>
        </w:rPr>
        <w:t xml:space="preserve">Deva </w:t>
      </w:r>
      <w:proofErr w:type="spellStart"/>
      <w:r w:rsidRPr="009D2CE6">
        <w:rPr>
          <w:rStyle w:val="Yok"/>
          <w:rFonts w:cs="Times New Roman"/>
          <w:b w:val="0"/>
          <w:bCs w:val="0"/>
          <w:sz w:val="24"/>
          <w:szCs w:val="24"/>
        </w:rPr>
        <w:t>Sharma</w:t>
      </w:r>
      <w:proofErr w:type="spellEnd"/>
      <w:r w:rsidR="00F032F4">
        <w:rPr>
          <w:rStyle w:val="Yok"/>
          <w:rFonts w:cs="Times New Roman"/>
          <w:b w:val="0"/>
          <w:bCs w:val="0"/>
          <w:sz w:val="24"/>
          <w:szCs w:val="24"/>
        </w:rPr>
        <w:t>,</w:t>
      </w:r>
      <w:r w:rsidRPr="009D2CE6">
        <w:rPr>
          <w:rStyle w:val="Yok"/>
          <w:rFonts w:cs="Times New Roman"/>
          <w:b w:val="0"/>
          <w:bCs w:val="0"/>
          <w:sz w:val="24"/>
          <w:szCs w:val="24"/>
        </w:rPr>
        <w:t xml:space="preserve"> Ilknur </w:t>
      </w:r>
      <w:proofErr w:type="spellStart"/>
      <w:r w:rsidRPr="009D2CE6">
        <w:rPr>
          <w:rStyle w:val="Yok"/>
          <w:rFonts w:cs="Times New Roman"/>
          <w:b w:val="0"/>
          <w:bCs w:val="0"/>
          <w:sz w:val="24"/>
          <w:szCs w:val="24"/>
        </w:rPr>
        <w:t>Kozanoglu</w:t>
      </w:r>
      <w:proofErr w:type="spellEnd"/>
      <w:r w:rsidRPr="009D2CE6">
        <w:rPr>
          <w:rStyle w:val="Yok"/>
          <w:rFonts w:cs="Times New Roman"/>
          <w:b w:val="0"/>
          <w:bCs w:val="0"/>
          <w:sz w:val="24"/>
          <w:szCs w:val="24"/>
        </w:rPr>
        <w:t>,</w:t>
      </w:r>
      <w:r w:rsidRPr="009D2CE6">
        <w:rPr>
          <w:rStyle w:val="Yok"/>
          <w:rFonts w:cs="Times New Roman"/>
          <w:b w:val="0"/>
          <w:bCs w:val="0"/>
          <w:sz w:val="24"/>
          <w:szCs w:val="24"/>
          <w:lang w:val="it-IT"/>
        </w:rPr>
        <w:t xml:space="preserve"> Kenneth I. Ataga,</w:t>
      </w:r>
      <w:r w:rsidR="00F032F4">
        <w:rPr>
          <w:rStyle w:val="Yok"/>
          <w:rFonts w:cs="Times New Roman"/>
          <w:b w:val="0"/>
          <w:bCs w:val="0"/>
          <w:sz w:val="24"/>
          <w:szCs w:val="24"/>
          <w:lang w:val="it-IT"/>
        </w:rPr>
        <w:t xml:space="preserve"> </w:t>
      </w:r>
      <w:r w:rsidRPr="009D2CE6">
        <w:rPr>
          <w:rStyle w:val="Yok"/>
          <w:rFonts w:cs="Times New Roman"/>
          <w:b w:val="0"/>
          <w:bCs w:val="0"/>
          <w:sz w:val="24"/>
          <w:szCs w:val="24"/>
          <w:lang w:val="it-IT"/>
        </w:rPr>
        <w:t>Alexandra Benachi,</w:t>
      </w:r>
      <w:r w:rsidR="00F032F4">
        <w:rPr>
          <w:rStyle w:val="Yok"/>
          <w:rFonts w:cs="Times New Roman"/>
          <w:b w:val="0"/>
          <w:bCs w:val="0"/>
          <w:sz w:val="24"/>
          <w:szCs w:val="24"/>
          <w:lang w:val="it-IT"/>
        </w:rPr>
        <w:t xml:space="preserve"> </w:t>
      </w:r>
      <w:r w:rsidRPr="009D2CE6">
        <w:rPr>
          <w:rStyle w:val="Yok"/>
          <w:rFonts w:cs="Times New Roman"/>
          <w:b w:val="0"/>
          <w:bCs w:val="0"/>
          <w:sz w:val="24"/>
          <w:szCs w:val="24"/>
          <w:lang w:val="it-IT"/>
        </w:rPr>
        <w:t>Selim B</w:t>
      </w:r>
      <w:proofErr w:type="spellStart"/>
      <w:r w:rsidRPr="009D2CE6">
        <w:rPr>
          <w:rStyle w:val="Yok"/>
          <w:rFonts w:cs="Times New Roman"/>
          <w:b w:val="0"/>
          <w:bCs w:val="0"/>
          <w:sz w:val="24"/>
          <w:szCs w:val="24"/>
        </w:rPr>
        <w:t>üyü</w:t>
      </w:r>
      <w:r w:rsidRPr="009D2CE6">
        <w:rPr>
          <w:rStyle w:val="Yok"/>
          <w:rFonts w:cs="Times New Roman"/>
          <w:b w:val="0"/>
          <w:bCs w:val="0"/>
          <w:sz w:val="24"/>
          <w:szCs w:val="24"/>
          <w:lang w:val="en-US"/>
        </w:rPr>
        <w:t>kkurt</w:t>
      </w:r>
      <w:proofErr w:type="spellEnd"/>
      <w:r w:rsidRPr="009D2CE6">
        <w:rPr>
          <w:rStyle w:val="Yok"/>
          <w:rFonts w:cs="Times New Roman"/>
          <w:b w:val="0"/>
          <w:bCs w:val="0"/>
          <w:sz w:val="24"/>
          <w:szCs w:val="24"/>
          <w:lang w:val="en-US"/>
        </w:rPr>
        <w:t>,</w:t>
      </w:r>
      <w:r w:rsidR="00F032F4">
        <w:rPr>
          <w:rStyle w:val="Yok"/>
          <w:rFonts w:cs="Times New Roman"/>
          <w:b w:val="0"/>
          <w:bCs w:val="0"/>
          <w:sz w:val="24"/>
          <w:szCs w:val="24"/>
          <w:lang w:val="en-US"/>
        </w:rPr>
        <w:t xml:space="preserve"> Sophie </w:t>
      </w:r>
      <w:proofErr w:type="spellStart"/>
      <w:r w:rsidR="00F032F4">
        <w:rPr>
          <w:rStyle w:val="Yok"/>
          <w:rFonts w:cs="Times New Roman"/>
          <w:b w:val="0"/>
          <w:bCs w:val="0"/>
          <w:sz w:val="24"/>
          <w:szCs w:val="24"/>
          <w:lang w:val="en-US"/>
        </w:rPr>
        <w:t>Lanzkron</w:t>
      </w:r>
      <w:proofErr w:type="spellEnd"/>
      <w:r w:rsidR="00F032F4">
        <w:rPr>
          <w:rStyle w:val="Yok"/>
          <w:rFonts w:cs="Times New Roman"/>
          <w:b w:val="0"/>
          <w:bCs w:val="0"/>
          <w:sz w:val="24"/>
          <w:szCs w:val="24"/>
          <w:lang w:val="en-US"/>
        </w:rPr>
        <w:t xml:space="preserve">, </w:t>
      </w:r>
      <w:proofErr w:type="spellStart"/>
      <w:r w:rsidR="00F032F4">
        <w:rPr>
          <w:rStyle w:val="Yok"/>
          <w:rFonts w:cs="Times New Roman"/>
          <w:b w:val="0"/>
          <w:bCs w:val="0"/>
          <w:sz w:val="24"/>
          <w:szCs w:val="24"/>
          <w:lang w:val="en-US"/>
        </w:rPr>
        <w:t>Hakan</w:t>
      </w:r>
      <w:proofErr w:type="spellEnd"/>
      <w:r w:rsidR="00F032F4">
        <w:rPr>
          <w:rStyle w:val="Yok"/>
          <w:rFonts w:cs="Times New Roman"/>
          <w:b w:val="0"/>
          <w:bCs w:val="0"/>
          <w:sz w:val="24"/>
          <w:szCs w:val="24"/>
          <w:lang w:val="en-US"/>
        </w:rPr>
        <w:t xml:space="preserve"> </w:t>
      </w:r>
      <w:proofErr w:type="spellStart"/>
      <w:r w:rsidR="00F032F4">
        <w:rPr>
          <w:rStyle w:val="Yok"/>
          <w:rFonts w:cs="Times New Roman"/>
          <w:b w:val="0"/>
          <w:bCs w:val="0"/>
          <w:sz w:val="24"/>
          <w:szCs w:val="24"/>
          <w:lang w:val="en-US"/>
        </w:rPr>
        <w:t>Ozdogu</w:t>
      </w:r>
      <w:proofErr w:type="spellEnd"/>
      <w:r w:rsidR="00F032F4">
        <w:rPr>
          <w:rStyle w:val="Yok"/>
          <w:rFonts w:cs="Times New Roman"/>
          <w:b w:val="0"/>
          <w:bCs w:val="0"/>
          <w:sz w:val="24"/>
          <w:szCs w:val="24"/>
          <w:lang w:val="en-US"/>
        </w:rPr>
        <w:t xml:space="preserve">, </w:t>
      </w:r>
      <w:proofErr w:type="spellStart"/>
      <w:r w:rsidR="00F032F4">
        <w:rPr>
          <w:rStyle w:val="Yok"/>
          <w:rFonts w:cs="Times New Roman"/>
          <w:b w:val="0"/>
          <w:bCs w:val="0"/>
          <w:sz w:val="24"/>
          <w:szCs w:val="24"/>
          <w:lang w:val="en-US"/>
        </w:rPr>
        <w:t>Shivan</w:t>
      </w:r>
      <w:proofErr w:type="spellEnd"/>
      <w:r w:rsidR="00F032F4">
        <w:rPr>
          <w:rStyle w:val="Yok"/>
          <w:rFonts w:cs="Times New Roman"/>
          <w:b w:val="0"/>
          <w:bCs w:val="0"/>
          <w:sz w:val="24"/>
          <w:szCs w:val="24"/>
          <w:lang w:val="en-US"/>
        </w:rPr>
        <w:t xml:space="preserve"> </w:t>
      </w:r>
      <w:proofErr w:type="spellStart"/>
      <w:r w:rsidR="00F032F4">
        <w:rPr>
          <w:rStyle w:val="Yok"/>
          <w:rFonts w:cs="Times New Roman"/>
          <w:b w:val="0"/>
          <w:bCs w:val="0"/>
          <w:sz w:val="24"/>
          <w:szCs w:val="24"/>
          <w:lang w:val="en-US"/>
        </w:rPr>
        <w:t>Pancham</w:t>
      </w:r>
      <w:proofErr w:type="spellEnd"/>
      <w:r w:rsidR="00F032F4">
        <w:rPr>
          <w:rStyle w:val="Yok"/>
          <w:rFonts w:cs="Times New Roman"/>
          <w:b w:val="0"/>
          <w:bCs w:val="0"/>
          <w:sz w:val="24"/>
          <w:szCs w:val="24"/>
          <w:lang w:val="en-US"/>
        </w:rPr>
        <w:t xml:space="preserve">, Lydia H. Pecker, Susan E. Robinson, </w:t>
      </w:r>
      <w:proofErr w:type="spellStart"/>
      <w:r w:rsidR="00F032F4">
        <w:rPr>
          <w:rStyle w:val="Yok"/>
          <w:rFonts w:cs="Times New Roman"/>
          <w:b w:val="0"/>
          <w:bCs w:val="0"/>
          <w:sz w:val="24"/>
          <w:szCs w:val="24"/>
          <w:lang w:val="en-US"/>
        </w:rPr>
        <w:t>Safak</w:t>
      </w:r>
      <w:proofErr w:type="spellEnd"/>
      <w:r w:rsidR="00F032F4">
        <w:rPr>
          <w:rStyle w:val="Yok"/>
          <w:rFonts w:cs="Times New Roman"/>
          <w:b w:val="0"/>
          <w:bCs w:val="0"/>
          <w:sz w:val="24"/>
          <w:szCs w:val="24"/>
          <w:lang w:val="en-US"/>
        </w:rPr>
        <w:t xml:space="preserve"> Yilmaz </w:t>
      </w:r>
      <w:proofErr w:type="spellStart"/>
      <w:r w:rsidR="00F032F4">
        <w:rPr>
          <w:rStyle w:val="Yok"/>
          <w:rFonts w:cs="Times New Roman"/>
          <w:b w:val="0"/>
          <w:bCs w:val="0"/>
          <w:sz w:val="24"/>
          <w:szCs w:val="24"/>
          <w:lang w:val="en-US"/>
        </w:rPr>
        <w:t>Baran</w:t>
      </w:r>
      <w:proofErr w:type="spellEnd"/>
      <w:r w:rsidR="00F032F4">
        <w:rPr>
          <w:rStyle w:val="Yok"/>
          <w:rFonts w:cs="Times New Roman"/>
          <w:b w:val="0"/>
          <w:bCs w:val="0"/>
          <w:sz w:val="24"/>
          <w:szCs w:val="24"/>
          <w:lang w:val="en-US"/>
        </w:rPr>
        <w:t xml:space="preserve">, </w:t>
      </w:r>
      <w:r w:rsidRPr="009D2CE6">
        <w:rPr>
          <w:rStyle w:val="Yok"/>
          <w:rFonts w:cs="Times New Roman"/>
          <w:b w:val="0"/>
          <w:bCs w:val="0"/>
          <w:sz w:val="24"/>
          <w:szCs w:val="24"/>
          <w:lang w:val="en-US"/>
        </w:rPr>
        <w:t xml:space="preserve">Jo Howard.   Managing sickle cell disease and related complications in pregnancy: results of an international Delphi panel. Blood </w:t>
      </w:r>
      <w:r w:rsidR="00F032F4">
        <w:rPr>
          <w:rStyle w:val="Yok"/>
          <w:rFonts w:cs="Times New Roman"/>
          <w:b w:val="0"/>
          <w:bCs w:val="0"/>
          <w:sz w:val="24"/>
          <w:szCs w:val="24"/>
          <w:lang w:val="en-US"/>
        </w:rPr>
        <w:t>Advances.</w:t>
      </w:r>
      <w:r w:rsidRPr="009D2CE6">
        <w:rPr>
          <w:rStyle w:val="Yok"/>
          <w:rFonts w:cs="Times New Roman"/>
          <w:b w:val="0"/>
          <w:bCs w:val="0"/>
          <w:color w:val="1F1F1F"/>
          <w:sz w:val="24"/>
          <w:szCs w:val="24"/>
          <w:u w:color="1F1F1F"/>
        </w:rPr>
        <w:t xml:space="preserve"> 2024</w:t>
      </w:r>
      <w:r w:rsidR="00F032F4">
        <w:rPr>
          <w:rStyle w:val="Yok"/>
          <w:rFonts w:cs="Times New Roman"/>
          <w:b w:val="0"/>
          <w:bCs w:val="0"/>
          <w:color w:val="1F1F1F"/>
          <w:sz w:val="24"/>
          <w:szCs w:val="24"/>
          <w:u w:color="1F1F1F"/>
        </w:rPr>
        <w:t>;</w:t>
      </w:r>
      <w:r w:rsidRPr="009D2CE6">
        <w:rPr>
          <w:rStyle w:val="Yok"/>
          <w:rFonts w:cs="Times New Roman"/>
          <w:b w:val="0"/>
          <w:bCs w:val="0"/>
          <w:color w:val="1F1F1F"/>
          <w:sz w:val="24"/>
          <w:szCs w:val="24"/>
          <w:u w:color="1F1F1F"/>
        </w:rPr>
        <w:t xml:space="preserve"> 1018-1029</w:t>
      </w:r>
    </w:p>
    <w:p w:rsidR="002A672D" w:rsidRPr="009D2CE6" w:rsidRDefault="00F032F4" w:rsidP="00F032F4">
      <w:pPr>
        <w:pStyle w:val="Gvde"/>
        <w:shd w:val="clear" w:color="auto" w:fill="FFFFFF"/>
        <w:jc w:val="both"/>
        <w:rPr>
          <w:rStyle w:val="Yok"/>
          <w:rFonts w:eastAsia="Segoe UI" w:cs="Times New Roman"/>
          <w:color w:val="5B616B"/>
          <w:u w:color="5B616B"/>
        </w:rPr>
      </w:pPr>
      <w:r>
        <w:rPr>
          <w:rStyle w:val="Yok"/>
          <w:rFonts w:cs="Times New Roman"/>
          <w:b/>
          <w:bCs/>
          <w:color w:val="1F1F1F"/>
          <w:u w:color="1F1F1F"/>
        </w:rPr>
        <w:t>7.</w:t>
      </w:r>
      <w:r w:rsidR="004212B2" w:rsidRPr="009D2CE6">
        <w:rPr>
          <w:rStyle w:val="Hyperlink2"/>
          <w:rFonts w:cs="Times New Roman"/>
        </w:rPr>
        <w:t xml:space="preserve">Camilla </w:t>
      </w:r>
      <w:proofErr w:type="spellStart"/>
      <w:r w:rsidR="004212B2" w:rsidRPr="009D2CE6">
        <w:rPr>
          <w:rStyle w:val="Hyperlink2"/>
          <w:rFonts w:cs="Times New Roman"/>
        </w:rPr>
        <w:t>Olivares</w:t>
      </w:r>
      <w:proofErr w:type="spellEnd"/>
      <w:r w:rsidR="004212B2" w:rsidRPr="009D2CE6">
        <w:rPr>
          <w:rStyle w:val="Hyperlink2"/>
          <w:rFonts w:cs="Times New Roman"/>
        </w:rPr>
        <w:t> </w:t>
      </w:r>
      <w:r w:rsidR="004212B2" w:rsidRPr="009D2CE6">
        <w:rPr>
          <w:rStyle w:val="Hyperlink2"/>
          <w:rFonts w:cs="Times New Roman"/>
          <w:lang w:val="pt-PT"/>
        </w:rPr>
        <w:t>Figueira</w:t>
      </w:r>
      <w:r w:rsidR="004212B2" w:rsidRPr="009D2CE6">
        <w:rPr>
          <w:rStyle w:val="Hyperlink2"/>
          <w:rFonts w:cs="Times New Roman"/>
        </w:rPr>
        <w:t>, </w:t>
      </w:r>
      <w:proofErr w:type="spellStart"/>
      <w:r w:rsidR="004212B2" w:rsidRPr="009D2CE6">
        <w:rPr>
          <w:rStyle w:val="Hyperlink2"/>
          <w:rFonts w:cs="Times New Roman"/>
        </w:rPr>
        <w:t>Jos</w:t>
      </w:r>
      <w:proofErr w:type="spellEnd"/>
      <w:r w:rsidR="004212B2" w:rsidRPr="009D2CE6">
        <w:rPr>
          <w:rStyle w:val="Hyperlink2"/>
          <w:rFonts w:cs="Times New Roman"/>
          <w:lang w:val="fr-FR"/>
        </w:rPr>
        <w:t xml:space="preserve">é </w:t>
      </w:r>
      <w:r w:rsidR="004212B2" w:rsidRPr="009D2CE6">
        <w:rPr>
          <w:rStyle w:val="Hyperlink2"/>
          <w:rFonts w:cs="Times New Roman"/>
          <w:lang w:val="pt-PT"/>
        </w:rPr>
        <w:t>Paulo S.</w:t>
      </w:r>
      <w:r w:rsidR="004212B2" w:rsidRPr="009D2CE6">
        <w:rPr>
          <w:rStyle w:val="Hyperlink2"/>
          <w:rFonts w:cs="Times New Roman"/>
        </w:rPr>
        <w:t> </w:t>
      </w:r>
      <w:r w:rsidR="004212B2" w:rsidRPr="009D2CE6">
        <w:rPr>
          <w:rStyle w:val="Hyperlink2"/>
          <w:rFonts w:cs="Times New Roman"/>
          <w:lang w:val="pt-PT"/>
        </w:rPr>
        <w:t>Guida</w:t>
      </w:r>
      <w:r w:rsidR="004212B2" w:rsidRPr="009D2CE6">
        <w:rPr>
          <w:rStyle w:val="Hyperlink2"/>
          <w:rFonts w:cs="Times New Roman"/>
        </w:rPr>
        <w:t>, </w:t>
      </w:r>
      <w:proofErr w:type="spellStart"/>
      <w:r w:rsidR="004212B2" w:rsidRPr="009D2CE6">
        <w:rPr>
          <w:rStyle w:val="Hyperlink2"/>
          <w:rFonts w:cs="Times New Roman"/>
        </w:rPr>
        <w:t>Fernanda</w:t>
      </w:r>
      <w:proofErr w:type="spellEnd"/>
      <w:r w:rsidR="004212B2" w:rsidRPr="009D2CE6">
        <w:rPr>
          <w:rStyle w:val="Hyperlink2"/>
          <w:rFonts w:cs="Times New Roman"/>
        </w:rPr>
        <w:t xml:space="preserve"> G. </w:t>
      </w:r>
      <w:proofErr w:type="spellStart"/>
      <w:r w:rsidR="004212B2" w:rsidRPr="009D2CE6">
        <w:rPr>
          <w:rStyle w:val="Hyperlink2"/>
          <w:rFonts w:cs="Times New Roman"/>
        </w:rPr>
        <w:t>Surita</w:t>
      </w:r>
      <w:proofErr w:type="spellEnd"/>
      <w:r w:rsidR="004212B2" w:rsidRPr="009D2CE6">
        <w:rPr>
          <w:rStyle w:val="Hyperlink2"/>
          <w:rFonts w:cs="Times New Roman"/>
        </w:rPr>
        <w:t>, </w:t>
      </w:r>
      <w:r w:rsidR="004212B2" w:rsidRPr="009D2CE6">
        <w:rPr>
          <w:rStyle w:val="Hyperlink2"/>
          <w:rFonts w:cs="Times New Roman"/>
          <w:lang w:val="en-US"/>
        </w:rPr>
        <w:t>Arthur</w:t>
      </w:r>
      <w:r w:rsidR="004212B2" w:rsidRPr="009D2CE6">
        <w:rPr>
          <w:rStyle w:val="Hyperlink2"/>
          <w:rFonts w:cs="Times New Roman"/>
        </w:rPr>
        <w:t> </w:t>
      </w:r>
      <w:r w:rsidR="004212B2" w:rsidRPr="009D2CE6">
        <w:rPr>
          <w:rStyle w:val="Hyperlink2"/>
          <w:rFonts w:cs="Times New Roman"/>
          <w:lang w:val="it-IT"/>
        </w:rPr>
        <w:t>Antolini-Tavares</w:t>
      </w:r>
      <w:r w:rsidR="004212B2" w:rsidRPr="009D2CE6">
        <w:rPr>
          <w:rStyle w:val="Hyperlink2"/>
          <w:rFonts w:cs="Times New Roman"/>
        </w:rPr>
        <w:t>, </w:t>
      </w:r>
      <w:r w:rsidR="004212B2" w:rsidRPr="009D2CE6">
        <w:rPr>
          <w:rStyle w:val="Hyperlink2"/>
          <w:rFonts w:cs="Times New Roman"/>
          <w:lang w:val="es-ES_tradnl"/>
        </w:rPr>
        <w:t>Sara T.</w:t>
      </w:r>
      <w:r w:rsidR="004212B2" w:rsidRPr="009D2CE6">
        <w:rPr>
          <w:rStyle w:val="Hyperlink2"/>
          <w:rFonts w:cs="Times New Roman"/>
        </w:rPr>
        <w:t> </w:t>
      </w:r>
      <w:r w:rsidR="004212B2" w:rsidRPr="009D2CE6">
        <w:rPr>
          <w:rStyle w:val="Hyperlink2"/>
          <w:rFonts w:cs="Times New Roman"/>
          <w:lang w:val="nl-NL"/>
        </w:rPr>
        <w:t>Saad</w:t>
      </w:r>
      <w:r w:rsidR="004212B2" w:rsidRPr="009D2CE6">
        <w:rPr>
          <w:rStyle w:val="Hyperlink2"/>
          <w:rFonts w:cs="Times New Roman"/>
        </w:rPr>
        <w:t>, </w:t>
      </w:r>
      <w:r w:rsidR="004212B2" w:rsidRPr="009D2CE6">
        <w:rPr>
          <w:rStyle w:val="Hyperlink2"/>
          <w:rFonts w:cs="Times New Roman"/>
          <w:lang w:val="pt-PT"/>
        </w:rPr>
        <w:t>Fernando F.</w:t>
      </w:r>
      <w:r w:rsidR="004212B2" w:rsidRPr="009D2CE6">
        <w:rPr>
          <w:rStyle w:val="Hyperlink2"/>
          <w:rFonts w:cs="Times New Roman"/>
        </w:rPr>
        <w:t> </w:t>
      </w:r>
      <w:r w:rsidR="004212B2" w:rsidRPr="009D2CE6">
        <w:rPr>
          <w:rStyle w:val="Hyperlink2"/>
          <w:rFonts w:cs="Times New Roman"/>
          <w:lang w:val="pt-PT"/>
        </w:rPr>
        <w:t>Costa</w:t>
      </w:r>
      <w:r w:rsidR="004212B2" w:rsidRPr="009D2CE6">
        <w:rPr>
          <w:rStyle w:val="Hyperlink2"/>
          <w:rFonts w:cs="Times New Roman"/>
        </w:rPr>
        <w:t>, </w:t>
      </w:r>
      <w:proofErr w:type="spellStart"/>
      <w:r w:rsidR="004212B2" w:rsidRPr="009D2CE6">
        <w:rPr>
          <w:rStyle w:val="Hyperlink2"/>
          <w:rFonts w:cs="Times New Roman"/>
        </w:rPr>
        <w:t>Kleber</w:t>
      </w:r>
      <w:proofErr w:type="spellEnd"/>
      <w:r w:rsidR="004212B2" w:rsidRPr="009D2CE6">
        <w:rPr>
          <w:rStyle w:val="Hyperlink2"/>
          <w:rFonts w:cs="Times New Roman"/>
        </w:rPr>
        <w:t xml:space="preserve"> Y. </w:t>
      </w:r>
      <w:proofErr w:type="spellStart"/>
      <w:r w:rsidR="004212B2" w:rsidRPr="009D2CE6">
        <w:rPr>
          <w:rStyle w:val="Hyperlink2"/>
          <w:rFonts w:cs="Times New Roman"/>
          <w:lang w:val="de-DE"/>
        </w:rPr>
        <w:t>Fertrin</w:t>
      </w:r>
      <w:proofErr w:type="spellEnd"/>
      <w:r w:rsidR="004212B2" w:rsidRPr="009D2CE6">
        <w:rPr>
          <w:rStyle w:val="Hyperlink2"/>
          <w:rFonts w:cs="Times New Roman"/>
        </w:rPr>
        <w:t>, </w:t>
      </w:r>
      <w:r w:rsidR="004212B2" w:rsidRPr="009D2CE6">
        <w:rPr>
          <w:rStyle w:val="Hyperlink2"/>
          <w:rFonts w:cs="Times New Roman"/>
          <w:lang w:val="it-IT"/>
        </w:rPr>
        <w:t>Maria Laura</w:t>
      </w:r>
      <w:r w:rsidR="004212B2" w:rsidRPr="009D2CE6">
        <w:rPr>
          <w:rStyle w:val="Hyperlink2"/>
          <w:rFonts w:cs="Times New Roman"/>
        </w:rPr>
        <w:t> </w:t>
      </w:r>
      <w:r w:rsidR="004212B2" w:rsidRPr="009D2CE6">
        <w:rPr>
          <w:rStyle w:val="Hyperlink2"/>
          <w:rFonts w:cs="Times New Roman"/>
          <w:lang w:val="en-US"/>
        </w:rPr>
        <w:t xml:space="preserve">Costa. Sickle cell disease and increased adverse maternal and perinatal outcomes in different genotypes. </w:t>
      </w:r>
      <w:proofErr w:type="spellStart"/>
      <w:r w:rsidR="004212B2" w:rsidRPr="009D2CE6">
        <w:rPr>
          <w:rStyle w:val="Hyperlink2"/>
          <w:rFonts w:cs="Times New Roman"/>
          <w:lang w:val="en-US"/>
        </w:rPr>
        <w:t>Hematol</w:t>
      </w:r>
      <w:proofErr w:type="spellEnd"/>
      <w:r w:rsidR="004212B2" w:rsidRPr="009D2CE6">
        <w:rPr>
          <w:rStyle w:val="Hyperlink2"/>
          <w:rFonts w:cs="Times New Roman"/>
          <w:lang w:val="en-US"/>
        </w:rPr>
        <w:t xml:space="preserve"> </w:t>
      </w:r>
      <w:proofErr w:type="spellStart"/>
      <w:r w:rsidR="004212B2" w:rsidRPr="009D2CE6">
        <w:rPr>
          <w:rStyle w:val="Hyperlink2"/>
          <w:rFonts w:cs="Times New Roman"/>
          <w:lang w:val="en-US"/>
        </w:rPr>
        <w:t>Transfus</w:t>
      </w:r>
      <w:proofErr w:type="spellEnd"/>
      <w:r w:rsidR="004212B2" w:rsidRPr="009D2CE6">
        <w:rPr>
          <w:rStyle w:val="Hyperlink2"/>
          <w:rFonts w:cs="Times New Roman"/>
          <w:lang w:val="en-US"/>
        </w:rPr>
        <w:t xml:space="preserve"> Cell </w:t>
      </w:r>
      <w:proofErr w:type="spellStart"/>
      <w:r w:rsidR="004212B2" w:rsidRPr="009D2CE6">
        <w:rPr>
          <w:rStyle w:val="Hyperlink2"/>
          <w:rFonts w:cs="Times New Roman"/>
          <w:lang w:val="en-US"/>
        </w:rPr>
        <w:t>Ther</w:t>
      </w:r>
      <w:proofErr w:type="spellEnd"/>
      <w:r>
        <w:rPr>
          <w:rStyle w:val="Hyperlink2"/>
          <w:rFonts w:cs="Times New Roman"/>
          <w:lang w:val="en-US"/>
        </w:rPr>
        <w:t>.</w:t>
      </w:r>
      <w:r w:rsidR="004212B2" w:rsidRPr="009D2CE6">
        <w:rPr>
          <w:rStyle w:val="Hyperlink2"/>
          <w:rFonts w:cs="Times New Roman"/>
          <w:lang w:val="en-US"/>
        </w:rPr>
        <w:t xml:space="preserve"> </w:t>
      </w:r>
      <w:r w:rsidR="004212B2" w:rsidRPr="009D2CE6">
        <w:rPr>
          <w:rStyle w:val="Yok"/>
          <w:rFonts w:cs="Times New Roman"/>
          <w:shd w:val="clear" w:color="auto" w:fill="FFFFFF"/>
        </w:rPr>
        <w:t>2024 Mar 14:S2531</w:t>
      </w:r>
    </w:p>
    <w:p w:rsidR="002A672D" w:rsidRPr="009D2CE6" w:rsidRDefault="002A672D" w:rsidP="009D2CE6">
      <w:pPr>
        <w:pStyle w:val="Balk1"/>
        <w:shd w:val="clear" w:color="auto" w:fill="FAFAFA"/>
        <w:spacing w:before="0"/>
        <w:jc w:val="both"/>
        <w:rPr>
          <w:rStyle w:val="Yok"/>
          <w:rFonts w:cs="Times New Roman"/>
          <w:b w:val="0"/>
          <w:bCs w:val="0"/>
          <w:sz w:val="24"/>
          <w:szCs w:val="24"/>
        </w:rPr>
      </w:pPr>
    </w:p>
    <w:p w:rsidR="002A672D" w:rsidRPr="009D2CE6" w:rsidRDefault="002A672D" w:rsidP="009D2CE6">
      <w:pPr>
        <w:pStyle w:val="Gvde"/>
        <w:shd w:val="clear" w:color="auto" w:fill="FFFFFF"/>
        <w:jc w:val="both"/>
        <w:rPr>
          <w:rStyle w:val="Yok"/>
          <w:rFonts w:eastAsia="Segoe UI" w:cs="Times New Roman"/>
          <w:color w:val="5B616B"/>
          <w:u w:color="5B616B"/>
        </w:rPr>
      </w:pPr>
    </w:p>
    <w:p w:rsidR="002A672D" w:rsidRPr="009D2CE6" w:rsidRDefault="002A672D" w:rsidP="009D2CE6">
      <w:pPr>
        <w:pStyle w:val="GvdeA"/>
        <w:jc w:val="both"/>
        <w:rPr>
          <w:rFonts w:ascii="Times New Roman" w:hAnsi="Times New Roman" w:cs="Times New Roman"/>
          <w:sz w:val="24"/>
          <w:szCs w:val="24"/>
        </w:rPr>
      </w:pPr>
    </w:p>
    <w:sectPr w:rsidR="002A672D" w:rsidRPr="009D2CE6">
      <w:headerReference w:type="default" r:id="rId16"/>
      <w:footerReference w:type="default" r:id="rId1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66" w:rsidRDefault="00D51766">
      <w:r>
        <w:separator/>
      </w:r>
    </w:p>
  </w:endnote>
  <w:endnote w:type="continuationSeparator" w:id="0">
    <w:p w:rsidR="00D51766" w:rsidRDefault="00D5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2D" w:rsidRDefault="002A672D">
    <w:pPr>
      <w:pStyle w:val="stBilgive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66" w:rsidRDefault="00D51766">
      <w:r>
        <w:separator/>
      </w:r>
    </w:p>
  </w:footnote>
  <w:footnote w:type="continuationSeparator" w:id="0">
    <w:p w:rsidR="00D51766" w:rsidRDefault="00D517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2D" w:rsidRDefault="002A672D">
    <w:pPr>
      <w:pStyle w:val="stBilgiveAl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02987"/>
    <w:multiLevelType w:val="hybridMultilevel"/>
    <w:tmpl w:val="D0E09E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2D"/>
    <w:rsid w:val="00043343"/>
    <w:rsid w:val="002A672D"/>
    <w:rsid w:val="004212B2"/>
    <w:rsid w:val="0070576B"/>
    <w:rsid w:val="009D2CE6"/>
    <w:rsid w:val="00D40F57"/>
    <w:rsid w:val="00D51766"/>
    <w:rsid w:val="00F03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99262"/>
  <w15:docId w15:val="{17AF32BE-47B5-420F-9B3F-74093F51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Balk1">
    <w:name w:val="heading 1"/>
    <w:pPr>
      <w:spacing w:before="100" w:after="100"/>
      <w:outlineLvl w:val="0"/>
    </w:pPr>
    <w:rPr>
      <w:rFonts w:eastAsia="Arial Unicode MS" w:cs="Arial Unicode MS"/>
      <w:b/>
      <w:bCs/>
      <w:color w:val="000000"/>
      <w:kern w:val="36"/>
      <w:sz w:val="48"/>
      <w:szCs w:val="48"/>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GvdeA">
    <w:name w:val="Gövde A"/>
    <w:rPr>
      <w:rFonts w:ascii="Helvetica Neue" w:eastAsia="Arial Unicode MS"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Balant">
    <w:name w:val="Bağlantı"/>
    <w:rPr>
      <w:outline w:val="0"/>
      <w:color w:val="0000FF"/>
      <w:u w:val="single" w:color="0000FF"/>
    </w:rPr>
  </w:style>
  <w:style w:type="character" w:customStyle="1" w:styleId="Hyperlink0">
    <w:name w:val="Hyperlink.0"/>
    <w:basedOn w:val="Balant"/>
    <w:rPr>
      <w:rFonts w:ascii="Times New Roman" w:eastAsia="Times New Roman" w:hAnsi="Times New Roman" w:cs="Times New Roman"/>
      <w:outline w:val="0"/>
      <w:color w:val="000000"/>
      <w:sz w:val="24"/>
      <w:szCs w:val="24"/>
      <w:u w:val="none" w:color="000000"/>
    </w:rPr>
  </w:style>
  <w:style w:type="character" w:customStyle="1" w:styleId="Hyperlink1">
    <w:name w:val="Hyperlink.1"/>
    <w:basedOn w:val="Balant"/>
    <w:rPr>
      <w:rFonts w:ascii="Times New Roman" w:eastAsia="Times New Roman" w:hAnsi="Times New Roman" w:cs="Times New Roman"/>
      <w:outline w:val="0"/>
      <w:color w:val="000000"/>
      <w:sz w:val="24"/>
      <w:szCs w:val="24"/>
      <w:u w:val="none" w:color="000000"/>
      <w:shd w:val="clear" w:color="auto" w:fill="F1F1F1"/>
      <w:vertAlign w:val="superscript"/>
    </w:rPr>
  </w:style>
  <w:style w:type="paragraph" w:customStyle="1" w:styleId="Gvde">
    <w:name w:val="Gövde"/>
    <w:rPr>
      <w:rFonts w:eastAsia="Arial Unicode MS" w:cs="Arial Unicode MS"/>
      <w:color w:val="000000"/>
      <w:sz w:val="24"/>
      <w:szCs w:val="24"/>
      <w:u w:color="000000"/>
      <w14:textOutline w14:w="0" w14:cap="flat" w14:cmpd="sng" w14:algn="ctr">
        <w14:noFill/>
        <w14:prstDash w14:val="solid"/>
        <w14:bevel/>
      </w14:textOutline>
    </w:rPr>
  </w:style>
  <w:style w:type="character" w:customStyle="1" w:styleId="Yok">
    <w:name w:val="Yok"/>
  </w:style>
  <w:style w:type="character" w:customStyle="1" w:styleId="Hyperlink2">
    <w:name w:val="Hyperlink.2"/>
    <w:basedOn w:val="Yok"/>
  </w:style>
  <w:style w:type="character" w:customStyle="1" w:styleId="Hyperlink3">
    <w:name w:val="Hyperlink.3"/>
    <w:basedOn w:val="Yok"/>
    <w:rPr>
      <w:shd w:val="clear" w:color="auto" w:fill="F1F1F1"/>
      <w:vertAlign w:val="superscript"/>
    </w:rPr>
  </w:style>
  <w:style w:type="character" w:customStyle="1" w:styleId="Hyperlink4">
    <w:name w:val="Hyperlink.4"/>
    <w:basedOn w:val="Balant"/>
    <w:rPr>
      <w:outline w:val="0"/>
      <w:color w:val="000000"/>
      <w:u w:val="none" w:color="000000"/>
    </w:rPr>
  </w:style>
  <w:style w:type="character" w:customStyle="1" w:styleId="Hyperlink5">
    <w:name w:val="Hyperlink.5"/>
    <w:basedOn w:val="Balant"/>
    <w:rPr>
      <w:outline w:val="0"/>
      <w:color w:val="000000"/>
      <w:u w:val="none" w:color="000000"/>
      <w:shd w:val="clear" w:color="auto" w:fill="F1F1F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ubmed.ncbi.nlm.nih.gov/?term=Cameron+K&amp;cauthor_id=38913857" TargetMode="External"/><Relationship Id="rId13" Type="http://schemas.openxmlformats.org/officeDocument/2006/relationships/hyperlink" Target="https://pubmed.ncbi.nlm.nih.gov/?term=Alsultan+A&amp;cauthor_id=3884838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term=Pecker+LH&amp;cauthor_id=38913857" TargetMode="External"/><Relationship Id="rId12" Type="http://schemas.openxmlformats.org/officeDocument/2006/relationships/hyperlink" Target="https://pubmed.ncbi.nlm.nih.gov/?term=Alhrabi+MS&amp;cauthor_id=3884838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Alsubki+LA&amp;cauthor_id=38848387" TargetMode="External"/><Relationship Id="rId5" Type="http://schemas.openxmlformats.org/officeDocument/2006/relationships/footnotes" Target="footnotes.xml"/><Relationship Id="rId15" Type="http://schemas.openxmlformats.org/officeDocument/2006/relationships/hyperlink" Target="https://pubmed.ncbi.nlm.nih.gov/?term=Adewoyin+A&amp;cauthor_id=38741860" TargetMode="External"/><Relationship Id="rId10" Type="http://schemas.openxmlformats.org/officeDocument/2006/relationships/hyperlink" Target="https://pubmed.ncbi.nlm.nih.gov/?term=Sewaralthahab+S&amp;cauthor_id=388483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med.ncbi.nlm.nih.gov/?sort=date&amp;term=AlMoshary+M&amp;cauthor_id=39252331" TargetMode="External"/><Relationship Id="rId14" Type="http://schemas.openxmlformats.org/officeDocument/2006/relationships/hyperlink" Target="https://pubmed.ncbi.nlm.nih.gov/?term=Olowoselu+O&amp;cauthor_id=38741860"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2072</Words>
  <Characters>14449</Characters>
  <Application>Microsoft Office Word</Application>
  <DocSecurity>0</DocSecurity>
  <Lines>218</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 AYDIN</dc:creator>
  <cp:lastModifiedBy>Sultan Aydın Köker</cp:lastModifiedBy>
  <cp:revision>4</cp:revision>
  <dcterms:created xsi:type="dcterms:W3CDTF">2024-09-30T18:07:00Z</dcterms:created>
  <dcterms:modified xsi:type="dcterms:W3CDTF">2024-10-01T17:54:00Z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2a5a1a69f014cb5143c64989dab8a3a669f993fcd862eeafd15caf95f85a31ec</vt:lpwstr>
  </property>
</Properties>
</file>