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F2" w:rsidRPr="00092D90" w:rsidRDefault="00803AF2" w:rsidP="00092D90">
      <w:pPr>
        <w:autoSpaceDE w:val="0"/>
        <w:autoSpaceDN w:val="0"/>
        <w:adjustRightInd w:val="0"/>
        <w:spacing w:after="320"/>
        <w:rPr>
          <w:rFonts w:ascii="Times New Roman" w:hAnsi="Times New Roman" w:cs="Times New Roman"/>
          <w:color w:val="000000"/>
          <w:kern w:val="0"/>
        </w:rPr>
      </w:pPr>
      <w:r w:rsidRPr="00092D90">
        <w:rPr>
          <w:rFonts w:ascii="Times New Roman" w:hAnsi="Times New Roman" w:cs="Times New Roman"/>
          <w:b/>
          <w:bCs/>
          <w:color w:val="000000"/>
          <w:kern w:val="0"/>
        </w:rPr>
        <w:t>Orak Hücreli Anemide Beslenme ve Vitamin Desteği</w:t>
      </w:r>
      <w:r w:rsidR="00C15D27">
        <w:rPr>
          <w:rFonts w:ascii="Times New Roman" w:hAnsi="Times New Roman" w:cs="Times New Roman"/>
          <w:b/>
          <w:bCs/>
          <w:color w:val="000000"/>
          <w:kern w:val="0"/>
        </w:rPr>
        <w:t xml:space="preserve"> (</w:t>
      </w:r>
      <w:bookmarkStart w:id="0" w:name="_GoBack"/>
      <w:bookmarkEnd w:id="0"/>
      <w:r w:rsidR="00C15D27" w:rsidRPr="00C15D27">
        <w:rPr>
          <w:rFonts w:ascii="Times New Roman" w:hAnsi="Times New Roman" w:cs="Times New Roman"/>
          <w:b/>
          <w:bCs/>
          <w:color w:val="000000"/>
          <w:kern w:val="0"/>
          <w:highlight w:val="yellow"/>
        </w:rPr>
        <w:t>Uzm. Dr. Burcu Tufan Taş</w:t>
      </w:r>
      <w:r w:rsidR="00C15D27">
        <w:rPr>
          <w:rFonts w:ascii="Times New Roman" w:hAnsi="Times New Roman" w:cs="Times New Roman"/>
          <w:b/>
          <w:bCs/>
          <w:color w:val="000000"/>
          <w:kern w:val="0"/>
        </w:rPr>
        <w:t>)</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Orak hücre anemisi, hemoglobin yapısındaki genetik bir bozukluktan kaynaklanan, kırmızı kan hücrelerinin şekil ve fonksiyonlarını etkileyen kalıtsal bir hastalıktır. Bu hastalarda, özellikle beslenme ve vitamin desteği önemlidir çünkü kırmızı kan hücrelerinin yıkımı ve vücudun artan </w:t>
      </w:r>
      <w:proofErr w:type="spellStart"/>
      <w:r w:rsidRPr="00092D90">
        <w:rPr>
          <w:rFonts w:ascii="Times New Roman" w:hAnsi="Times New Roman" w:cs="Times New Roman"/>
          <w:color w:val="000000"/>
          <w:kern w:val="0"/>
        </w:rPr>
        <w:t>oksidatif</w:t>
      </w:r>
      <w:proofErr w:type="spellEnd"/>
      <w:r w:rsidRPr="00092D90">
        <w:rPr>
          <w:rFonts w:ascii="Times New Roman" w:hAnsi="Times New Roman" w:cs="Times New Roman"/>
          <w:color w:val="000000"/>
          <w:kern w:val="0"/>
        </w:rPr>
        <w:t xml:space="preserve"> stres yükü, belirli vitamin ve mineral ihtiyaçlarını artırabilir.</w:t>
      </w:r>
    </w:p>
    <w:p w:rsidR="00803AF2" w:rsidRPr="00092D90" w:rsidRDefault="00092D90" w:rsidP="00803AF2">
      <w:pPr>
        <w:autoSpaceDE w:val="0"/>
        <w:autoSpaceDN w:val="0"/>
        <w:adjustRightInd w:val="0"/>
        <w:spacing w:after="320"/>
        <w:jc w:val="both"/>
        <w:rPr>
          <w:rFonts w:ascii="Times New Roman" w:hAnsi="Times New Roman" w:cs="Times New Roman"/>
          <w:b/>
          <w:color w:val="000000"/>
          <w:kern w:val="0"/>
        </w:rPr>
      </w:pPr>
      <w:r w:rsidRPr="00092D90">
        <w:rPr>
          <w:rFonts w:ascii="Times New Roman" w:hAnsi="Times New Roman" w:cs="Times New Roman"/>
          <w:b/>
          <w:bCs/>
          <w:iCs/>
          <w:color w:val="000000"/>
          <w:kern w:val="0"/>
        </w:rPr>
        <w:t>1.</w:t>
      </w:r>
      <w:r>
        <w:rPr>
          <w:rFonts w:ascii="Times New Roman" w:hAnsi="Times New Roman" w:cs="Times New Roman"/>
          <w:b/>
          <w:bCs/>
          <w:iCs/>
          <w:color w:val="000000"/>
          <w:kern w:val="0"/>
        </w:rPr>
        <w:t xml:space="preserve"> </w:t>
      </w:r>
      <w:r w:rsidR="00803AF2" w:rsidRPr="00092D90">
        <w:rPr>
          <w:rFonts w:ascii="Times New Roman" w:hAnsi="Times New Roman" w:cs="Times New Roman"/>
          <w:b/>
          <w:bCs/>
          <w:iCs/>
          <w:color w:val="000000"/>
          <w:kern w:val="0"/>
        </w:rPr>
        <w:t>Orak hücre anemisi hastasıyım, beslenme açısından hangi temel unsurlara dikkat etmem gerekir?</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Orak hücre anemisi olan bireylerde beslenme, hastalığın seyri ve </w:t>
      </w:r>
      <w:proofErr w:type="gramStart"/>
      <w:r w:rsidRPr="00092D90">
        <w:rPr>
          <w:rFonts w:ascii="Times New Roman" w:hAnsi="Times New Roman" w:cs="Times New Roman"/>
          <w:color w:val="000000"/>
          <w:kern w:val="0"/>
        </w:rPr>
        <w:t>komplikasyonlarının</w:t>
      </w:r>
      <w:proofErr w:type="gramEnd"/>
      <w:r w:rsidRPr="00092D90">
        <w:rPr>
          <w:rFonts w:ascii="Times New Roman" w:hAnsi="Times New Roman" w:cs="Times New Roman"/>
          <w:color w:val="000000"/>
          <w:kern w:val="0"/>
        </w:rPr>
        <w:t xml:space="preserve"> önlenmesinde kritik bir rol oynar.  Orak hücre hastalığı olan hastalar, öncelikle yaş gruplarına uygun olarak dengeli ve düzenli beslenmelidir, bu hastalar sağlıklı bireylere kıyasla daha yüksek enerji ve protein alımına ihtiyaç duyarlar. </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proofErr w:type="spellStart"/>
      <w:r w:rsidRPr="00092D90">
        <w:rPr>
          <w:rFonts w:ascii="Times New Roman" w:hAnsi="Times New Roman" w:cs="Times New Roman"/>
          <w:color w:val="000000"/>
          <w:kern w:val="0"/>
        </w:rPr>
        <w:t>Dehidratasyon</w:t>
      </w:r>
      <w:proofErr w:type="spellEnd"/>
      <w:r w:rsidRPr="00092D90">
        <w:rPr>
          <w:rFonts w:ascii="Times New Roman" w:hAnsi="Times New Roman" w:cs="Times New Roman"/>
          <w:color w:val="000000"/>
          <w:kern w:val="0"/>
        </w:rPr>
        <w:t xml:space="preserve"> hastalarda krizlerin gelişmesini tetikleyebileceğinden, </w:t>
      </w:r>
      <w:proofErr w:type="spellStart"/>
      <w:r w:rsidRPr="00092D90">
        <w:rPr>
          <w:rFonts w:ascii="Times New Roman" w:hAnsi="Times New Roman" w:cs="Times New Roman"/>
          <w:color w:val="000000"/>
          <w:kern w:val="0"/>
        </w:rPr>
        <w:t>dehidratasyonu</w:t>
      </w:r>
      <w:proofErr w:type="spellEnd"/>
      <w:r w:rsidRPr="00092D90">
        <w:rPr>
          <w:rFonts w:ascii="Times New Roman" w:hAnsi="Times New Roman" w:cs="Times New Roman"/>
          <w:color w:val="000000"/>
          <w:kern w:val="0"/>
        </w:rPr>
        <w:t xml:space="preserve">  önlemek için bol sıvı tüketilmelidir. Spor içecekleri, gazlı içecekler ve meyve suları gibi şekerli içecekler hastaların iştahını azaltabileceğinden sıvı ihtiyacı sudan karşılanmalıdır. Fiziksel aktivitenin arttığı durumlarda, sıcak havalarda ve ateş sırasında ekstra sıvı tüketmelidir. Düzenli kahve, buzlu çay ve kola gibi kafeinli içeceklerden kaçınmalıdır, çünkü bu içecekler </w:t>
      </w:r>
      <w:proofErr w:type="spellStart"/>
      <w:r w:rsidRPr="00092D90">
        <w:rPr>
          <w:rFonts w:ascii="Times New Roman" w:hAnsi="Times New Roman" w:cs="Times New Roman"/>
          <w:color w:val="000000"/>
          <w:kern w:val="0"/>
        </w:rPr>
        <w:t>dehidrasyona</w:t>
      </w:r>
      <w:proofErr w:type="spellEnd"/>
      <w:r w:rsidRPr="00092D90">
        <w:rPr>
          <w:rFonts w:ascii="Times New Roman" w:hAnsi="Times New Roman" w:cs="Times New Roman"/>
          <w:color w:val="000000"/>
          <w:kern w:val="0"/>
        </w:rPr>
        <w:t xml:space="preserve"> yol açabilir. </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Orak hücrelerin deformasyonu, damar tıkanıklıkları ve oksijen taşınmasındaki bozukluklar nedeniyle vücutta artan </w:t>
      </w:r>
      <w:proofErr w:type="spellStart"/>
      <w:r w:rsidRPr="00092D90">
        <w:rPr>
          <w:rFonts w:ascii="Times New Roman" w:hAnsi="Times New Roman" w:cs="Times New Roman"/>
          <w:color w:val="000000"/>
          <w:kern w:val="0"/>
        </w:rPr>
        <w:t>oksidatif</w:t>
      </w:r>
      <w:proofErr w:type="spellEnd"/>
      <w:r w:rsidRPr="00092D90">
        <w:rPr>
          <w:rFonts w:ascii="Times New Roman" w:hAnsi="Times New Roman" w:cs="Times New Roman"/>
          <w:color w:val="000000"/>
          <w:kern w:val="0"/>
        </w:rPr>
        <w:t xml:space="preserve"> stres ve iltihaplanma riskini göz önünde bulundurulmalıdır. Bu nedenle, antioksidan içeriği yüksek gıdalar tüketmek önemlidir. Yeterli düzeyde vitamin ve mineral desteği de sağlanmalıdır. Özellikle </w:t>
      </w:r>
      <w:proofErr w:type="spellStart"/>
      <w:r w:rsidRPr="00092D90">
        <w:rPr>
          <w:rFonts w:ascii="Times New Roman" w:hAnsi="Times New Roman" w:cs="Times New Roman"/>
          <w:color w:val="000000"/>
          <w:kern w:val="0"/>
        </w:rPr>
        <w:t>folik</w:t>
      </w:r>
      <w:proofErr w:type="spellEnd"/>
      <w:r w:rsidRPr="00092D90">
        <w:rPr>
          <w:rFonts w:ascii="Times New Roman" w:hAnsi="Times New Roman" w:cs="Times New Roman"/>
          <w:color w:val="000000"/>
          <w:kern w:val="0"/>
        </w:rPr>
        <w:t xml:space="preserve"> asit, B12 vitamini, D vitamini, çinko ve omega-3 yağ asitleri gibi besin öğeleri büyük önem taşır. Ayrıca, demir yüklenmesinin önüne geçmek için demir açısından zengin gıdaların kont</w:t>
      </w:r>
      <w:r w:rsidR="00092D90">
        <w:rPr>
          <w:rFonts w:ascii="Times New Roman" w:hAnsi="Times New Roman" w:cs="Times New Roman"/>
          <w:color w:val="000000"/>
          <w:kern w:val="0"/>
        </w:rPr>
        <w:t>rollü alınması gerekmektedir</w:t>
      </w:r>
      <w:r w:rsidRPr="00092D90">
        <w:rPr>
          <w:rFonts w:ascii="Times New Roman" w:hAnsi="Times New Roman" w:cs="Times New Roman"/>
          <w:color w:val="000000"/>
          <w:kern w:val="0"/>
        </w:rPr>
        <w:t>.</w:t>
      </w:r>
    </w:p>
    <w:p w:rsidR="00803AF2" w:rsidRPr="00092D90" w:rsidRDefault="00092D90"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iCs/>
          <w:color w:val="000000"/>
          <w:kern w:val="0"/>
        </w:rPr>
        <w:t>2.</w:t>
      </w:r>
      <w:r>
        <w:rPr>
          <w:rFonts w:ascii="Times New Roman" w:hAnsi="Times New Roman" w:cs="Times New Roman"/>
          <w:b/>
          <w:bCs/>
          <w:iCs/>
          <w:color w:val="000000"/>
          <w:kern w:val="0"/>
        </w:rPr>
        <w:t xml:space="preserve"> </w:t>
      </w:r>
      <w:proofErr w:type="spellStart"/>
      <w:r w:rsidR="00803AF2" w:rsidRPr="00092D90">
        <w:rPr>
          <w:rFonts w:ascii="Times New Roman" w:hAnsi="Times New Roman" w:cs="Times New Roman"/>
          <w:b/>
          <w:bCs/>
          <w:iCs/>
          <w:color w:val="000000"/>
          <w:kern w:val="0"/>
        </w:rPr>
        <w:t>Folik</w:t>
      </w:r>
      <w:proofErr w:type="spellEnd"/>
      <w:r w:rsidR="00803AF2" w:rsidRPr="00092D90">
        <w:rPr>
          <w:rFonts w:ascii="Times New Roman" w:hAnsi="Times New Roman" w:cs="Times New Roman"/>
          <w:b/>
          <w:bCs/>
          <w:iCs/>
          <w:color w:val="000000"/>
          <w:kern w:val="0"/>
        </w:rPr>
        <w:t xml:space="preserve"> asidin benim için neden önemli olduğunu merak ediyorum. Hangi kaynaklardan </w:t>
      </w:r>
      <w:proofErr w:type="spellStart"/>
      <w:r w:rsidR="00803AF2" w:rsidRPr="00092D90">
        <w:rPr>
          <w:rFonts w:ascii="Times New Roman" w:hAnsi="Times New Roman" w:cs="Times New Roman"/>
          <w:b/>
          <w:bCs/>
          <w:iCs/>
          <w:color w:val="000000"/>
          <w:kern w:val="0"/>
        </w:rPr>
        <w:t>folik</w:t>
      </w:r>
      <w:proofErr w:type="spellEnd"/>
      <w:r w:rsidR="00803AF2" w:rsidRPr="00092D90">
        <w:rPr>
          <w:rFonts w:ascii="Times New Roman" w:hAnsi="Times New Roman" w:cs="Times New Roman"/>
          <w:b/>
          <w:bCs/>
          <w:iCs/>
          <w:color w:val="000000"/>
          <w:kern w:val="0"/>
        </w:rPr>
        <w:t xml:space="preserve"> asit alabilirim?</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proofErr w:type="spellStart"/>
      <w:r w:rsidRPr="00092D90">
        <w:rPr>
          <w:rFonts w:ascii="Times New Roman" w:hAnsi="Times New Roman" w:cs="Times New Roman"/>
          <w:color w:val="000000"/>
          <w:kern w:val="0"/>
        </w:rPr>
        <w:t>Folik</w:t>
      </w:r>
      <w:proofErr w:type="spellEnd"/>
      <w:r w:rsidRPr="00092D90">
        <w:rPr>
          <w:rFonts w:ascii="Times New Roman" w:hAnsi="Times New Roman" w:cs="Times New Roman"/>
          <w:color w:val="000000"/>
          <w:kern w:val="0"/>
        </w:rPr>
        <w:t xml:space="preserve"> asit, kırmızı kan hücrelerinin üretiminde rol oynayan bir B vitaminidir. Orak hücre anemisinde kırmızı kan hücrelerinin ömrü kısaldığı için, vücudun yeni hücreler üretme kapasitesini artırmak adına </w:t>
      </w:r>
      <w:proofErr w:type="spellStart"/>
      <w:r w:rsidRPr="00092D90">
        <w:rPr>
          <w:rFonts w:ascii="Times New Roman" w:hAnsi="Times New Roman" w:cs="Times New Roman"/>
          <w:color w:val="000000"/>
          <w:kern w:val="0"/>
        </w:rPr>
        <w:t>folik</w:t>
      </w:r>
      <w:proofErr w:type="spellEnd"/>
      <w:r w:rsidRPr="00092D90">
        <w:rPr>
          <w:rFonts w:ascii="Times New Roman" w:hAnsi="Times New Roman" w:cs="Times New Roman"/>
          <w:color w:val="000000"/>
          <w:kern w:val="0"/>
        </w:rPr>
        <w:t xml:space="preserve"> asit alımı önemlidir. </w:t>
      </w:r>
      <w:proofErr w:type="spellStart"/>
      <w:r w:rsidRPr="00092D90">
        <w:rPr>
          <w:rFonts w:ascii="Times New Roman" w:hAnsi="Times New Roman" w:cs="Times New Roman"/>
          <w:color w:val="000000"/>
          <w:kern w:val="0"/>
        </w:rPr>
        <w:t>Folik</w:t>
      </w:r>
      <w:proofErr w:type="spellEnd"/>
      <w:r w:rsidRPr="00092D90">
        <w:rPr>
          <w:rFonts w:ascii="Times New Roman" w:hAnsi="Times New Roman" w:cs="Times New Roman"/>
          <w:color w:val="000000"/>
          <w:kern w:val="0"/>
        </w:rPr>
        <w:t xml:space="preserve"> asit eksikliği, anemi </w:t>
      </w:r>
      <w:proofErr w:type="gramStart"/>
      <w:r w:rsidRPr="00092D90">
        <w:rPr>
          <w:rFonts w:ascii="Times New Roman" w:hAnsi="Times New Roman" w:cs="Times New Roman"/>
          <w:color w:val="000000"/>
          <w:kern w:val="0"/>
        </w:rPr>
        <w:t>semptomlarının</w:t>
      </w:r>
      <w:proofErr w:type="gramEnd"/>
      <w:r w:rsidRPr="00092D90">
        <w:rPr>
          <w:rFonts w:ascii="Times New Roman" w:hAnsi="Times New Roman" w:cs="Times New Roman"/>
          <w:color w:val="000000"/>
          <w:kern w:val="0"/>
        </w:rPr>
        <w:t xml:space="preserve"> kötüleşmesine yol açabilir. Yeşil yapraklı sebzeler, baklagiller, fındık ve tam tahıllı gıdalar </w:t>
      </w:r>
      <w:proofErr w:type="spellStart"/>
      <w:r w:rsidRPr="00092D90">
        <w:rPr>
          <w:rFonts w:ascii="Times New Roman" w:hAnsi="Times New Roman" w:cs="Times New Roman"/>
          <w:color w:val="000000"/>
          <w:kern w:val="0"/>
        </w:rPr>
        <w:t>fol</w:t>
      </w:r>
      <w:r w:rsidR="00092D90">
        <w:rPr>
          <w:rFonts w:ascii="Times New Roman" w:hAnsi="Times New Roman" w:cs="Times New Roman"/>
          <w:color w:val="000000"/>
          <w:kern w:val="0"/>
        </w:rPr>
        <w:t>ik</w:t>
      </w:r>
      <w:proofErr w:type="spellEnd"/>
      <w:r w:rsidR="00092D90">
        <w:rPr>
          <w:rFonts w:ascii="Times New Roman" w:hAnsi="Times New Roman" w:cs="Times New Roman"/>
          <w:color w:val="000000"/>
          <w:kern w:val="0"/>
        </w:rPr>
        <w:t xml:space="preserve"> asit bakımından zengindir</w:t>
      </w:r>
      <w:r w:rsidRPr="00092D90">
        <w:rPr>
          <w:rFonts w:ascii="Times New Roman" w:hAnsi="Times New Roman" w:cs="Times New Roman"/>
          <w:color w:val="000000"/>
          <w:kern w:val="0"/>
        </w:rPr>
        <w:t xml:space="preserve">. Eğer bu gıdalar yeterince tüketilemiyorsa, doktor kontrolünde </w:t>
      </w:r>
      <w:proofErr w:type="spellStart"/>
      <w:r w:rsidRPr="00092D90">
        <w:rPr>
          <w:rFonts w:ascii="Times New Roman" w:hAnsi="Times New Roman" w:cs="Times New Roman"/>
          <w:color w:val="000000"/>
          <w:kern w:val="0"/>
        </w:rPr>
        <w:t>folik</w:t>
      </w:r>
      <w:proofErr w:type="spellEnd"/>
      <w:r w:rsidRPr="00092D90">
        <w:rPr>
          <w:rFonts w:ascii="Times New Roman" w:hAnsi="Times New Roman" w:cs="Times New Roman"/>
          <w:color w:val="000000"/>
          <w:kern w:val="0"/>
        </w:rPr>
        <w:t xml:space="preserve"> asit takviyesi almak da uygun olabilir. 1 mg/gün </w:t>
      </w:r>
      <w:proofErr w:type="spellStart"/>
      <w:r w:rsidRPr="00092D90">
        <w:rPr>
          <w:rFonts w:ascii="Times New Roman" w:hAnsi="Times New Roman" w:cs="Times New Roman"/>
          <w:color w:val="000000"/>
          <w:kern w:val="0"/>
        </w:rPr>
        <w:t>folik</w:t>
      </w:r>
      <w:proofErr w:type="spellEnd"/>
      <w:r w:rsidRPr="00092D90">
        <w:rPr>
          <w:rFonts w:ascii="Times New Roman" w:hAnsi="Times New Roman" w:cs="Times New Roman"/>
          <w:color w:val="000000"/>
          <w:kern w:val="0"/>
        </w:rPr>
        <w:t xml:space="preserve"> asit ağızdan verilmesi önerilmektedir. </w:t>
      </w:r>
    </w:p>
    <w:p w:rsidR="00803AF2" w:rsidRPr="00092D90" w:rsidRDefault="00092D90"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iCs/>
          <w:color w:val="000000"/>
          <w:kern w:val="0"/>
        </w:rPr>
        <w:t>3.</w:t>
      </w:r>
      <w:r>
        <w:rPr>
          <w:rFonts w:ascii="Times New Roman" w:hAnsi="Times New Roman" w:cs="Times New Roman"/>
          <w:b/>
          <w:bCs/>
          <w:iCs/>
          <w:color w:val="000000"/>
          <w:kern w:val="0"/>
        </w:rPr>
        <w:t xml:space="preserve"> </w:t>
      </w:r>
      <w:r w:rsidR="00803AF2" w:rsidRPr="00092D90">
        <w:rPr>
          <w:rFonts w:ascii="Times New Roman" w:hAnsi="Times New Roman" w:cs="Times New Roman"/>
          <w:b/>
          <w:bCs/>
          <w:iCs/>
          <w:color w:val="000000"/>
          <w:kern w:val="0"/>
        </w:rPr>
        <w:t>D vitamini eksikliği orak hücre anemisinde yaygın mıdır ve takviye almalı mıyım?</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D vitamini eksikliği bağışıklık sisteminin zayıflamasına, kemik sağlığının bozulmasına ve genel sağlık durumunun kötüleşmesine neden olan bir vitamindir. Güneş ışığına maruz kalmanın yanı sıra, yağlı balıklar ve takviyelerle D vitamini alımı artırılabilir. Orak hücre anemili bireylerde eksikliği sıkça görüldüğünü destekleyen yayınlar mevcuttur. Bu nedenle hastalarda D vitamini </w:t>
      </w:r>
      <w:r w:rsidRPr="00092D90">
        <w:rPr>
          <w:rFonts w:ascii="Times New Roman" w:hAnsi="Times New Roman" w:cs="Times New Roman"/>
          <w:color w:val="000000"/>
          <w:kern w:val="0"/>
        </w:rPr>
        <w:lastRenderedPageBreak/>
        <w:t>düzeyi bakılarak ihtiyaç halinde takviye yapılmalıdır. Ancak bu tür takviyeler her zaman doktor önerisiyle alınmalıdır.</w:t>
      </w:r>
    </w:p>
    <w:p w:rsidR="00803AF2" w:rsidRPr="00092D90" w:rsidRDefault="00092D90"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iCs/>
          <w:color w:val="000000"/>
          <w:kern w:val="0"/>
        </w:rPr>
        <w:t>4.</w:t>
      </w:r>
      <w:r>
        <w:rPr>
          <w:rFonts w:ascii="Times New Roman" w:hAnsi="Times New Roman" w:cs="Times New Roman"/>
          <w:b/>
          <w:bCs/>
          <w:iCs/>
          <w:color w:val="000000"/>
          <w:kern w:val="0"/>
        </w:rPr>
        <w:t xml:space="preserve"> </w:t>
      </w:r>
      <w:r w:rsidR="00803AF2" w:rsidRPr="00092D90">
        <w:rPr>
          <w:rFonts w:ascii="Times New Roman" w:hAnsi="Times New Roman" w:cs="Times New Roman"/>
          <w:b/>
          <w:bCs/>
          <w:iCs/>
          <w:color w:val="000000"/>
          <w:kern w:val="0"/>
        </w:rPr>
        <w:t>Demir takviyesi almam gerekir mi? Orak hücre anemisinde demir yüklenmesi bir sorun olabilir mi?</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Orak hücre anemisinde demir takviyeleri genellikle gerekli değildir, çünkü bu hastalıkta kırmızı kan hücrelerinin sürekli yıkımı, demir yüklenmesi riskini artırabilir. Bu nedenle, demir takviyeleri yalnızca doktor tarafından reçete edildiğinde alınmalıdır. Aksi takdirde, karaciğer ve kalp gibi organlarda demir birikmesi ciddi </w:t>
      </w:r>
      <w:proofErr w:type="gramStart"/>
      <w:r w:rsidRPr="00092D90">
        <w:rPr>
          <w:rFonts w:ascii="Times New Roman" w:hAnsi="Times New Roman" w:cs="Times New Roman"/>
          <w:color w:val="000000"/>
          <w:kern w:val="0"/>
        </w:rPr>
        <w:t>komplikasyonlara</w:t>
      </w:r>
      <w:proofErr w:type="gramEnd"/>
      <w:r w:rsidRPr="00092D90">
        <w:rPr>
          <w:rFonts w:ascii="Times New Roman" w:hAnsi="Times New Roman" w:cs="Times New Roman"/>
          <w:color w:val="000000"/>
          <w:kern w:val="0"/>
        </w:rPr>
        <w:t xml:space="preserve"> yol açabilir. Ancak orak hücre anemisi olan bireylerin bazı durumlarda demir eksikliği anemisi yaşayabileceği de unutulmamalıdır. Bu durumda, demir düzeylerinin dikkatlice izlenmesi gerekir.</w:t>
      </w:r>
    </w:p>
    <w:p w:rsidR="00803AF2" w:rsidRPr="00092D90" w:rsidRDefault="00092D90"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iCs/>
          <w:color w:val="000000"/>
          <w:kern w:val="0"/>
        </w:rPr>
        <w:t>5.</w:t>
      </w:r>
      <w:r>
        <w:rPr>
          <w:rFonts w:ascii="Times New Roman" w:hAnsi="Times New Roman" w:cs="Times New Roman"/>
          <w:b/>
          <w:bCs/>
          <w:iCs/>
          <w:color w:val="000000"/>
          <w:kern w:val="0"/>
        </w:rPr>
        <w:t xml:space="preserve"> </w:t>
      </w:r>
      <w:r w:rsidR="00803AF2" w:rsidRPr="00092D90">
        <w:rPr>
          <w:rFonts w:ascii="Times New Roman" w:hAnsi="Times New Roman" w:cs="Times New Roman"/>
          <w:b/>
          <w:bCs/>
          <w:iCs/>
          <w:color w:val="000000"/>
          <w:kern w:val="0"/>
        </w:rPr>
        <w:t>Omega-3 yağ asitlerinin orak hücre anemisi üzerinde nasıl bir etkisi var?</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Omega-3 yağ asitleri, iltihaplanmayı azaltıcı ve damar sağlığını koruyucu özelliklere sahiptir. Orak hücre anemisinde damar tıkanıklıkları ve iltihaplanma riskleri arttığı için, omega-3 yağ asitlerinin düzenli alımı bu </w:t>
      </w:r>
      <w:proofErr w:type="gramStart"/>
      <w:r w:rsidRPr="00092D90">
        <w:rPr>
          <w:rFonts w:ascii="Times New Roman" w:hAnsi="Times New Roman" w:cs="Times New Roman"/>
          <w:color w:val="000000"/>
          <w:kern w:val="0"/>
        </w:rPr>
        <w:t>komplikasyonları</w:t>
      </w:r>
      <w:proofErr w:type="gramEnd"/>
      <w:r w:rsidRPr="00092D90">
        <w:rPr>
          <w:rFonts w:ascii="Times New Roman" w:hAnsi="Times New Roman" w:cs="Times New Roman"/>
          <w:color w:val="000000"/>
          <w:kern w:val="0"/>
        </w:rPr>
        <w:t xml:space="preserve"> azaltabilir. Yapılan bir çalışmada, omega-3 yağ asitleri takviyesinin orak hücre anemili hastalarda kriz sıklığını azalttığı gösterilmiştir. Balık, ceviz ve keten tohumu gibi besinlerde omega-3 yağ asitleri bulunmaktadır. Gerekirse takviyelerle de desteklenebilir.</w:t>
      </w:r>
    </w:p>
    <w:p w:rsidR="00803AF2" w:rsidRPr="00092D90" w:rsidRDefault="00092D90"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iCs/>
          <w:color w:val="000000"/>
          <w:kern w:val="0"/>
        </w:rPr>
        <w:t xml:space="preserve">6. </w:t>
      </w:r>
      <w:r w:rsidR="00803AF2" w:rsidRPr="00092D90">
        <w:rPr>
          <w:rFonts w:ascii="Times New Roman" w:hAnsi="Times New Roman" w:cs="Times New Roman"/>
          <w:b/>
          <w:bCs/>
          <w:iCs/>
          <w:color w:val="000000"/>
          <w:kern w:val="0"/>
        </w:rPr>
        <w:t>Çinko desteği almalı mıyım? Çinkonun bu hastalık için önemi nedir?</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Çinko, bağışıklık sisteminin fonksiyonlarını düzenleyen ve yara iyileşmesini destekleyen önemli bir mineraldir. Orak hücre</w:t>
      </w:r>
      <w:r w:rsidR="0062105F">
        <w:rPr>
          <w:rFonts w:ascii="Times New Roman" w:hAnsi="Times New Roman" w:cs="Times New Roman"/>
          <w:color w:val="000000"/>
          <w:kern w:val="0"/>
        </w:rPr>
        <w:t>li</w:t>
      </w:r>
      <w:r w:rsidRPr="00092D90">
        <w:rPr>
          <w:rFonts w:ascii="Times New Roman" w:hAnsi="Times New Roman" w:cs="Times New Roman"/>
          <w:color w:val="000000"/>
          <w:kern w:val="0"/>
        </w:rPr>
        <w:t xml:space="preserve"> anemili bireylerde çinko eksikliği sıkça görülmektedir. Çinko açısından zengin gıdalar arasında et, kabuklu deniz ürünleri, baklagiller ve kabak çekirdeği bulunur. Çinko takviyesi, özellikle diyetle yeterli miktarda a</w:t>
      </w:r>
      <w:r w:rsidR="00092D90" w:rsidRPr="00092D90">
        <w:rPr>
          <w:rFonts w:ascii="Times New Roman" w:hAnsi="Times New Roman" w:cs="Times New Roman"/>
          <w:color w:val="000000"/>
          <w:kern w:val="0"/>
        </w:rPr>
        <w:t>lınamıyorsa, faydalı olabilir</w:t>
      </w:r>
      <w:r w:rsidRPr="00092D90">
        <w:rPr>
          <w:rFonts w:ascii="Times New Roman" w:hAnsi="Times New Roman" w:cs="Times New Roman"/>
          <w:color w:val="000000"/>
          <w:kern w:val="0"/>
        </w:rPr>
        <w:t>.</w:t>
      </w:r>
    </w:p>
    <w:p w:rsidR="00803AF2" w:rsidRPr="00092D90" w:rsidRDefault="00092D90"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iCs/>
          <w:color w:val="000000"/>
          <w:kern w:val="0"/>
        </w:rPr>
        <w:t xml:space="preserve">7. </w:t>
      </w:r>
      <w:r w:rsidR="00803AF2" w:rsidRPr="00092D90">
        <w:rPr>
          <w:rFonts w:ascii="Times New Roman" w:hAnsi="Times New Roman" w:cs="Times New Roman"/>
          <w:b/>
          <w:bCs/>
          <w:iCs/>
          <w:color w:val="000000"/>
          <w:kern w:val="0"/>
        </w:rPr>
        <w:t>Bağırsak düzenleyici takviyelerin alınmasını orak hücre anemili hastalarda öneriyor musunuz?</w:t>
      </w:r>
    </w:p>
    <w:p w:rsidR="00803AF2" w:rsidRPr="00092D90" w:rsidRDefault="00803AF2" w:rsidP="00803AF2">
      <w:pPr>
        <w:autoSpaceDE w:val="0"/>
        <w:autoSpaceDN w:val="0"/>
        <w:adjustRightInd w:val="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Bağırsak </w:t>
      </w:r>
      <w:proofErr w:type="gramStart"/>
      <w:r w:rsidRPr="00092D90">
        <w:rPr>
          <w:rFonts w:ascii="Times New Roman" w:hAnsi="Times New Roman" w:cs="Times New Roman"/>
          <w:color w:val="000000"/>
          <w:kern w:val="0"/>
        </w:rPr>
        <w:t>florasını</w:t>
      </w:r>
      <w:proofErr w:type="gramEnd"/>
      <w:r w:rsidRPr="00092D90">
        <w:rPr>
          <w:rFonts w:ascii="Times New Roman" w:hAnsi="Times New Roman" w:cs="Times New Roman"/>
          <w:color w:val="000000"/>
          <w:kern w:val="0"/>
        </w:rPr>
        <w:t xml:space="preserve"> etkileyen destekler sinir sistemi, </w:t>
      </w:r>
      <w:proofErr w:type="spellStart"/>
      <w:r w:rsidRPr="00092D90">
        <w:rPr>
          <w:rFonts w:ascii="Times New Roman" w:hAnsi="Times New Roman" w:cs="Times New Roman"/>
          <w:color w:val="000000"/>
          <w:kern w:val="0"/>
        </w:rPr>
        <w:t>otoimmünite</w:t>
      </w:r>
      <w:proofErr w:type="spellEnd"/>
      <w:r w:rsidRPr="00092D90">
        <w:rPr>
          <w:rFonts w:ascii="Times New Roman" w:hAnsi="Times New Roman" w:cs="Times New Roman"/>
          <w:color w:val="000000"/>
          <w:kern w:val="0"/>
        </w:rPr>
        <w:t>, metabolizma ve kalıtım ile ilişkili durumların gelişimini belirleyerek insan sağlığında önemli bir rol oynar. Orak hücre</w:t>
      </w:r>
      <w:r w:rsidR="0062105F">
        <w:rPr>
          <w:rFonts w:ascii="Times New Roman" w:hAnsi="Times New Roman" w:cs="Times New Roman"/>
          <w:color w:val="000000"/>
          <w:kern w:val="0"/>
        </w:rPr>
        <w:t>li</w:t>
      </w:r>
      <w:r w:rsidRPr="00092D90">
        <w:rPr>
          <w:rFonts w:ascii="Times New Roman" w:hAnsi="Times New Roman" w:cs="Times New Roman"/>
          <w:color w:val="000000"/>
          <w:kern w:val="0"/>
        </w:rPr>
        <w:t xml:space="preserve"> anemi hastalarında damar tıkanıklık krizlerinde bağırsak yaralanması ve geçirgenliğinin artması, bağırsak içeriğinin değişmesine ve </w:t>
      </w:r>
      <w:proofErr w:type="spellStart"/>
      <w:r w:rsidRPr="00092D90">
        <w:rPr>
          <w:rFonts w:ascii="Times New Roman" w:hAnsi="Times New Roman" w:cs="Times New Roman"/>
          <w:color w:val="000000"/>
          <w:kern w:val="0"/>
        </w:rPr>
        <w:t>inflamasyonu</w:t>
      </w:r>
      <w:proofErr w:type="spellEnd"/>
      <w:r w:rsidRPr="00092D90">
        <w:rPr>
          <w:rFonts w:ascii="Times New Roman" w:hAnsi="Times New Roman" w:cs="Times New Roman"/>
          <w:color w:val="000000"/>
          <w:kern w:val="0"/>
        </w:rPr>
        <w:t xml:space="preserve"> tetikleyen bağırsak </w:t>
      </w:r>
      <w:proofErr w:type="spellStart"/>
      <w:r w:rsidRPr="00092D90">
        <w:rPr>
          <w:rFonts w:ascii="Times New Roman" w:hAnsi="Times New Roman" w:cs="Times New Roman"/>
          <w:color w:val="000000"/>
          <w:kern w:val="0"/>
        </w:rPr>
        <w:t>mikrobiyotasının</w:t>
      </w:r>
      <w:proofErr w:type="spellEnd"/>
      <w:r w:rsidRPr="00092D90">
        <w:rPr>
          <w:rFonts w:ascii="Times New Roman" w:hAnsi="Times New Roman" w:cs="Times New Roman"/>
          <w:color w:val="000000"/>
          <w:kern w:val="0"/>
        </w:rPr>
        <w:t xml:space="preserve"> artışını ortaya koymaktadır. Bağırsak </w:t>
      </w:r>
      <w:proofErr w:type="spellStart"/>
      <w:r w:rsidRPr="00092D90">
        <w:rPr>
          <w:rFonts w:ascii="Times New Roman" w:hAnsi="Times New Roman" w:cs="Times New Roman"/>
          <w:color w:val="000000"/>
          <w:kern w:val="0"/>
        </w:rPr>
        <w:t>mikrobiyotası</w:t>
      </w:r>
      <w:proofErr w:type="spellEnd"/>
      <w:r w:rsidRPr="00092D90">
        <w:rPr>
          <w:rFonts w:ascii="Times New Roman" w:hAnsi="Times New Roman" w:cs="Times New Roman"/>
          <w:color w:val="000000"/>
          <w:kern w:val="0"/>
        </w:rPr>
        <w:t xml:space="preserve"> enerji </w:t>
      </w:r>
      <w:proofErr w:type="spellStart"/>
      <w:r w:rsidRPr="00092D90">
        <w:rPr>
          <w:rFonts w:ascii="Times New Roman" w:hAnsi="Times New Roman" w:cs="Times New Roman"/>
          <w:color w:val="000000"/>
          <w:kern w:val="0"/>
        </w:rPr>
        <w:t>homeostazı</w:t>
      </w:r>
      <w:proofErr w:type="spellEnd"/>
      <w:r w:rsidRPr="00092D90">
        <w:rPr>
          <w:rFonts w:ascii="Times New Roman" w:hAnsi="Times New Roman" w:cs="Times New Roman"/>
          <w:color w:val="000000"/>
          <w:kern w:val="0"/>
        </w:rPr>
        <w:t>, bağışıklık sistemi düzenlemesi, metabolizma ve diğer fizyolojik süreçlerde önemli rol oynar. Bu nedenle bağırsak geçirgenliğinin arttığı durumlarda takviye destek alınabilir.</w:t>
      </w:r>
    </w:p>
    <w:p w:rsidR="00803AF2" w:rsidRPr="00092D90" w:rsidRDefault="00803AF2" w:rsidP="00803AF2">
      <w:pPr>
        <w:autoSpaceDE w:val="0"/>
        <w:autoSpaceDN w:val="0"/>
        <w:adjustRightInd w:val="0"/>
        <w:rPr>
          <w:rFonts w:ascii="Times New Roman" w:hAnsi="Times New Roman" w:cs="Times New Roman"/>
          <w:color w:val="000000"/>
          <w:kern w:val="0"/>
        </w:rPr>
      </w:pPr>
    </w:p>
    <w:p w:rsidR="00803AF2" w:rsidRPr="00092D90" w:rsidRDefault="00803AF2" w:rsidP="00803AF2">
      <w:pPr>
        <w:autoSpaceDE w:val="0"/>
        <w:autoSpaceDN w:val="0"/>
        <w:adjustRightInd w:val="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Kronik orak hücre ağrısı ve osteoporoz, insanlarda yaygın klinik belirtiler olmasına rağmen, altta yatan nedenleri tam olarak anlaşılamamıştır. Bağırsak </w:t>
      </w:r>
      <w:proofErr w:type="spellStart"/>
      <w:r w:rsidRPr="00092D90">
        <w:rPr>
          <w:rFonts w:ascii="Times New Roman" w:hAnsi="Times New Roman" w:cs="Times New Roman"/>
          <w:color w:val="000000"/>
          <w:kern w:val="0"/>
        </w:rPr>
        <w:t>mikrobiyomunun</w:t>
      </w:r>
      <w:proofErr w:type="spellEnd"/>
      <w:r w:rsidRPr="00092D90">
        <w:rPr>
          <w:rFonts w:ascii="Times New Roman" w:hAnsi="Times New Roman" w:cs="Times New Roman"/>
          <w:color w:val="000000"/>
          <w:kern w:val="0"/>
        </w:rPr>
        <w:t xml:space="preserve">, kronik ağrının yönetiminde rol oynayabileceği düşünülmektedir. Artan bağırsak doku yaralanması ve geçirgenliği, lümen içeriklerinin bakteriyel </w:t>
      </w:r>
      <w:proofErr w:type="spellStart"/>
      <w:r w:rsidRPr="00092D90">
        <w:rPr>
          <w:rFonts w:ascii="Times New Roman" w:hAnsi="Times New Roman" w:cs="Times New Roman"/>
          <w:color w:val="000000"/>
          <w:kern w:val="0"/>
        </w:rPr>
        <w:t>translokasyonu</w:t>
      </w:r>
      <w:proofErr w:type="spellEnd"/>
      <w:r w:rsidRPr="00092D90">
        <w:rPr>
          <w:rFonts w:ascii="Times New Roman" w:hAnsi="Times New Roman" w:cs="Times New Roman"/>
          <w:color w:val="000000"/>
          <w:kern w:val="0"/>
        </w:rPr>
        <w:t xml:space="preserve">, bu duruma katkıda bulunur. Ayrıca, bağırsak </w:t>
      </w:r>
      <w:proofErr w:type="gramStart"/>
      <w:r w:rsidRPr="00092D90">
        <w:rPr>
          <w:rFonts w:ascii="Times New Roman" w:hAnsi="Times New Roman" w:cs="Times New Roman"/>
          <w:color w:val="000000"/>
          <w:kern w:val="0"/>
        </w:rPr>
        <w:t>florasının</w:t>
      </w:r>
      <w:proofErr w:type="gramEnd"/>
      <w:r w:rsidRPr="00092D90">
        <w:rPr>
          <w:rFonts w:ascii="Times New Roman" w:hAnsi="Times New Roman" w:cs="Times New Roman"/>
          <w:color w:val="000000"/>
          <w:kern w:val="0"/>
        </w:rPr>
        <w:t xml:space="preserve"> bozulmasının </w:t>
      </w:r>
      <w:proofErr w:type="spellStart"/>
      <w:r w:rsidRPr="00092D90">
        <w:rPr>
          <w:rFonts w:ascii="Times New Roman" w:hAnsi="Times New Roman" w:cs="Times New Roman"/>
          <w:color w:val="000000"/>
          <w:kern w:val="0"/>
        </w:rPr>
        <w:t>vagus</w:t>
      </w:r>
      <w:proofErr w:type="spellEnd"/>
      <w:r w:rsidRPr="00092D90">
        <w:rPr>
          <w:rFonts w:ascii="Times New Roman" w:hAnsi="Times New Roman" w:cs="Times New Roman"/>
          <w:color w:val="000000"/>
          <w:kern w:val="0"/>
        </w:rPr>
        <w:t xml:space="preserve"> siniri aktivitesindeki değişiklikler yoluyla ağrıya neden </w:t>
      </w:r>
      <w:r w:rsidRPr="00092D90">
        <w:rPr>
          <w:rFonts w:ascii="Times New Roman" w:hAnsi="Times New Roman" w:cs="Times New Roman"/>
          <w:color w:val="000000"/>
          <w:kern w:val="0"/>
        </w:rPr>
        <w:lastRenderedPageBreak/>
        <w:t xml:space="preserve">olduğu öne sürülmektedir. Artan bağırsak bakterisi yükü ve artan </w:t>
      </w:r>
      <w:proofErr w:type="spellStart"/>
      <w:r w:rsidRPr="00092D90">
        <w:rPr>
          <w:rFonts w:ascii="Times New Roman" w:hAnsi="Times New Roman" w:cs="Times New Roman"/>
          <w:color w:val="000000"/>
          <w:kern w:val="0"/>
        </w:rPr>
        <w:t>antijenik</w:t>
      </w:r>
      <w:proofErr w:type="spellEnd"/>
      <w:r w:rsidRPr="00092D90">
        <w:rPr>
          <w:rFonts w:ascii="Times New Roman" w:hAnsi="Times New Roman" w:cs="Times New Roman"/>
          <w:color w:val="000000"/>
          <w:kern w:val="0"/>
        </w:rPr>
        <w:t xml:space="preserve"> yük ile se</w:t>
      </w:r>
      <w:r w:rsidR="0062105F">
        <w:rPr>
          <w:rFonts w:ascii="Times New Roman" w:hAnsi="Times New Roman" w:cs="Times New Roman"/>
          <w:color w:val="000000"/>
          <w:kern w:val="0"/>
        </w:rPr>
        <w:t xml:space="preserve">yreden </w:t>
      </w:r>
      <w:proofErr w:type="spellStart"/>
      <w:r w:rsidR="0062105F">
        <w:rPr>
          <w:rFonts w:ascii="Times New Roman" w:hAnsi="Times New Roman" w:cs="Times New Roman"/>
          <w:color w:val="000000"/>
          <w:kern w:val="0"/>
        </w:rPr>
        <w:t>inflamasyon</w:t>
      </w:r>
      <w:proofErr w:type="spellEnd"/>
      <w:r w:rsidR="0062105F">
        <w:rPr>
          <w:rFonts w:ascii="Times New Roman" w:hAnsi="Times New Roman" w:cs="Times New Roman"/>
          <w:color w:val="000000"/>
          <w:kern w:val="0"/>
        </w:rPr>
        <w:t xml:space="preserve"> oluşabilir</w:t>
      </w:r>
      <w:r w:rsidRPr="00092D90">
        <w:rPr>
          <w:rFonts w:ascii="Times New Roman" w:hAnsi="Times New Roman" w:cs="Times New Roman"/>
          <w:color w:val="000000"/>
          <w:kern w:val="0"/>
        </w:rPr>
        <w:t>.</w:t>
      </w:r>
    </w:p>
    <w:p w:rsidR="00803AF2" w:rsidRPr="0062105F" w:rsidRDefault="00803AF2" w:rsidP="00803AF2">
      <w:pPr>
        <w:autoSpaceDE w:val="0"/>
        <w:autoSpaceDN w:val="0"/>
        <w:adjustRightInd w:val="0"/>
        <w:rPr>
          <w:rFonts w:ascii="Times New Roman" w:hAnsi="Times New Roman" w:cs="Times New Roman"/>
          <w:color w:val="000000"/>
          <w:kern w:val="0"/>
        </w:rPr>
      </w:pPr>
    </w:p>
    <w:p w:rsidR="00803AF2" w:rsidRPr="0062105F" w:rsidRDefault="0062105F" w:rsidP="00803AF2">
      <w:pPr>
        <w:autoSpaceDE w:val="0"/>
        <w:autoSpaceDN w:val="0"/>
        <w:adjustRightInd w:val="0"/>
        <w:spacing w:after="320"/>
        <w:jc w:val="both"/>
        <w:rPr>
          <w:rFonts w:ascii="Times New Roman" w:hAnsi="Times New Roman" w:cs="Times New Roman"/>
          <w:color w:val="000000"/>
          <w:kern w:val="0"/>
        </w:rPr>
      </w:pPr>
      <w:r w:rsidRPr="0062105F">
        <w:rPr>
          <w:rFonts w:ascii="Times New Roman" w:hAnsi="Times New Roman" w:cs="Times New Roman"/>
          <w:b/>
          <w:bCs/>
          <w:iCs/>
          <w:color w:val="000000"/>
          <w:kern w:val="0"/>
        </w:rPr>
        <w:t>8.</w:t>
      </w:r>
      <w:r w:rsidR="00803AF2" w:rsidRPr="0062105F">
        <w:rPr>
          <w:rFonts w:ascii="Times New Roman" w:hAnsi="Times New Roman" w:cs="Times New Roman"/>
          <w:b/>
          <w:bCs/>
          <w:iCs/>
          <w:color w:val="000000"/>
          <w:kern w:val="0"/>
        </w:rPr>
        <w:t>Antioksidan takviyeler kullanalım mı?</w:t>
      </w: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color w:val="000000"/>
          <w:kern w:val="0"/>
        </w:rPr>
        <w:t xml:space="preserve">Omega-3 yağ asitleri, A vitamini ve çinko takviyelerinin </w:t>
      </w:r>
      <w:proofErr w:type="spellStart"/>
      <w:r w:rsidRPr="00092D90">
        <w:rPr>
          <w:rFonts w:ascii="Times New Roman" w:hAnsi="Times New Roman" w:cs="Times New Roman"/>
          <w:color w:val="000000"/>
          <w:kern w:val="0"/>
        </w:rPr>
        <w:t>indirekt</w:t>
      </w:r>
      <w:proofErr w:type="spellEnd"/>
      <w:r w:rsidRPr="00092D90">
        <w:rPr>
          <w:rFonts w:ascii="Times New Roman" w:hAnsi="Times New Roman" w:cs="Times New Roman"/>
          <w:color w:val="000000"/>
          <w:kern w:val="0"/>
        </w:rPr>
        <w:t xml:space="preserve"> </w:t>
      </w:r>
      <w:proofErr w:type="spellStart"/>
      <w:r w:rsidRPr="00092D90">
        <w:rPr>
          <w:rFonts w:ascii="Times New Roman" w:hAnsi="Times New Roman" w:cs="Times New Roman"/>
          <w:color w:val="000000"/>
          <w:kern w:val="0"/>
        </w:rPr>
        <w:t>hemolitik</w:t>
      </w:r>
      <w:proofErr w:type="spellEnd"/>
      <w:r w:rsidRPr="00092D90">
        <w:rPr>
          <w:rFonts w:ascii="Times New Roman" w:hAnsi="Times New Roman" w:cs="Times New Roman"/>
          <w:color w:val="000000"/>
          <w:kern w:val="0"/>
        </w:rPr>
        <w:t xml:space="preserve"> belirteçleri iyileştirdiği bildirilmişti. Orak hücre anemili hastalard</w:t>
      </w:r>
      <w:r w:rsidR="0062105F">
        <w:rPr>
          <w:rFonts w:ascii="Times New Roman" w:hAnsi="Times New Roman" w:cs="Times New Roman"/>
          <w:color w:val="000000"/>
          <w:kern w:val="0"/>
        </w:rPr>
        <w:t xml:space="preserve">a diğer vitamin ve </w:t>
      </w:r>
      <w:proofErr w:type="spellStart"/>
      <w:r w:rsidR="0062105F">
        <w:rPr>
          <w:rFonts w:ascii="Times New Roman" w:hAnsi="Times New Roman" w:cs="Times New Roman"/>
          <w:color w:val="000000"/>
          <w:kern w:val="0"/>
        </w:rPr>
        <w:t>mikrobesinlerin</w:t>
      </w:r>
      <w:proofErr w:type="spellEnd"/>
      <w:r w:rsidRPr="00092D90">
        <w:rPr>
          <w:rFonts w:ascii="Times New Roman" w:hAnsi="Times New Roman" w:cs="Times New Roman"/>
          <w:color w:val="000000"/>
          <w:kern w:val="0"/>
        </w:rPr>
        <w:t xml:space="preserve"> eksiklikleri de sık görüldüğü için E, A, C vitamini, magnezyum ve selenyum içeren ancak demir bulundurmayan çoklu vitaminlerin verilmesi de önerilmektedir.</w:t>
      </w:r>
      <w:r w:rsidR="0062105F">
        <w:rPr>
          <w:rFonts w:ascii="Times New Roman" w:hAnsi="Times New Roman" w:cs="Times New Roman"/>
          <w:color w:val="000000"/>
          <w:kern w:val="0"/>
        </w:rPr>
        <w:t xml:space="preserve"> Bazı ön meta-analizler, yarı </w:t>
      </w:r>
      <w:proofErr w:type="spellStart"/>
      <w:r w:rsidRPr="00092D90">
        <w:rPr>
          <w:rFonts w:ascii="Times New Roman" w:hAnsi="Times New Roman" w:cs="Times New Roman"/>
          <w:color w:val="000000"/>
          <w:kern w:val="0"/>
        </w:rPr>
        <w:t>esansiyel</w:t>
      </w:r>
      <w:proofErr w:type="spellEnd"/>
      <w:r w:rsidRPr="00092D90">
        <w:rPr>
          <w:rFonts w:ascii="Times New Roman" w:hAnsi="Times New Roman" w:cs="Times New Roman"/>
          <w:color w:val="000000"/>
          <w:kern w:val="0"/>
        </w:rPr>
        <w:t xml:space="preserve"> bir amino asit olan L-</w:t>
      </w:r>
      <w:proofErr w:type="spellStart"/>
      <w:r w:rsidRPr="00092D90">
        <w:rPr>
          <w:rFonts w:ascii="Times New Roman" w:hAnsi="Times New Roman" w:cs="Times New Roman"/>
          <w:color w:val="000000"/>
          <w:kern w:val="0"/>
        </w:rPr>
        <w:t>arjinin</w:t>
      </w:r>
      <w:proofErr w:type="spellEnd"/>
      <w:r w:rsidRPr="00092D90">
        <w:rPr>
          <w:rFonts w:ascii="Times New Roman" w:hAnsi="Times New Roman" w:cs="Times New Roman"/>
          <w:color w:val="000000"/>
          <w:kern w:val="0"/>
        </w:rPr>
        <w:t xml:space="preserve"> veya öncüllerinin takviyesinin orak hücre anemi hastalarında faydalı bir etki yarattığını bulmuştur. L-</w:t>
      </w:r>
      <w:proofErr w:type="spellStart"/>
      <w:r w:rsidRPr="00092D90">
        <w:rPr>
          <w:rFonts w:ascii="Times New Roman" w:hAnsi="Times New Roman" w:cs="Times New Roman"/>
          <w:color w:val="000000"/>
          <w:kern w:val="0"/>
        </w:rPr>
        <w:t>arjinin</w:t>
      </w:r>
      <w:proofErr w:type="spellEnd"/>
      <w:r w:rsidRPr="00092D90">
        <w:rPr>
          <w:rFonts w:ascii="Times New Roman" w:hAnsi="Times New Roman" w:cs="Times New Roman"/>
          <w:color w:val="000000"/>
          <w:kern w:val="0"/>
        </w:rPr>
        <w:t>, hücre bölünmesi, yaraların iyileşmesi, protein sentezinin uyarılması, bağışıklık fonksiyonu ve hormonların sal</w:t>
      </w:r>
      <w:r w:rsidR="0062105F">
        <w:rPr>
          <w:rFonts w:ascii="Times New Roman" w:hAnsi="Times New Roman" w:cs="Times New Roman"/>
          <w:color w:val="000000"/>
          <w:kern w:val="0"/>
        </w:rPr>
        <w:t>ınımında önemli bir rol oynar</w:t>
      </w:r>
      <w:r w:rsidRPr="00092D90">
        <w:rPr>
          <w:rFonts w:ascii="Times New Roman" w:hAnsi="Times New Roman" w:cs="Times New Roman"/>
          <w:color w:val="000000"/>
          <w:kern w:val="0"/>
        </w:rPr>
        <w:t>.</w:t>
      </w:r>
    </w:p>
    <w:p w:rsidR="00803AF2" w:rsidRPr="00092D90" w:rsidRDefault="00803AF2" w:rsidP="00803AF2">
      <w:pPr>
        <w:autoSpaceDE w:val="0"/>
        <w:autoSpaceDN w:val="0"/>
        <w:adjustRightInd w:val="0"/>
        <w:rPr>
          <w:rFonts w:ascii="Times New Roman" w:hAnsi="Times New Roman" w:cs="Times New Roman"/>
          <w:color w:val="000000"/>
          <w:kern w:val="0"/>
        </w:rPr>
      </w:pPr>
    </w:p>
    <w:p w:rsidR="00803AF2" w:rsidRPr="00092D90" w:rsidRDefault="00803AF2" w:rsidP="00803AF2">
      <w:pPr>
        <w:autoSpaceDE w:val="0"/>
        <w:autoSpaceDN w:val="0"/>
        <w:adjustRightInd w:val="0"/>
        <w:spacing w:after="320"/>
        <w:jc w:val="both"/>
        <w:rPr>
          <w:rFonts w:ascii="Times New Roman" w:hAnsi="Times New Roman" w:cs="Times New Roman"/>
          <w:color w:val="000000"/>
          <w:kern w:val="0"/>
        </w:rPr>
      </w:pPr>
      <w:r w:rsidRPr="00092D90">
        <w:rPr>
          <w:rFonts w:ascii="Times New Roman" w:hAnsi="Times New Roman" w:cs="Times New Roman"/>
          <w:b/>
          <w:bCs/>
          <w:color w:val="000000"/>
          <w:kern w:val="0"/>
        </w:rPr>
        <w:t>Kaynaklar:</w:t>
      </w:r>
    </w:p>
    <w:p w:rsidR="00803AF2"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proofErr w:type="spellStart"/>
      <w:r w:rsidRPr="0062105F">
        <w:rPr>
          <w:rFonts w:ascii="Times New Roman" w:hAnsi="Times New Roman" w:cs="Times New Roman"/>
          <w:color w:val="000000"/>
          <w:kern w:val="0"/>
        </w:rPr>
        <w:t>Porter</w:t>
      </w:r>
      <w:proofErr w:type="spellEnd"/>
      <w:r w:rsidRPr="0062105F">
        <w:rPr>
          <w:rFonts w:ascii="Times New Roman" w:hAnsi="Times New Roman" w:cs="Times New Roman"/>
          <w:color w:val="000000"/>
          <w:kern w:val="0"/>
        </w:rPr>
        <w:t>, J.B</w:t>
      </w:r>
      <w:proofErr w:type="gramStart"/>
      <w:r w:rsidRPr="0062105F">
        <w:rPr>
          <w:rFonts w:ascii="Times New Roman" w:hAnsi="Times New Roman" w:cs="Times New Roman"/>
          <w:color w:val="000000"/>
          <w:kern w:val="0"/>
        </w:rPr>
        <w:t>.,</w:t>
      </w:r>
      <w:proofErr w:type="gramEnd"/>
      <w:r w:rsidRPr="0062105F">
        <w:rPr>
          <w:rFonts w:ascii="Times New Roman" w:hAnsi="Times New Roman" w:cs="Times New Roman"/>
          <w:color w:val="000000"/>
          <w:kern w:val="0"/>
        </w:rPr>
        <w:t xml:space="preserve"> et al. </w:t>
      </w:r>
      <w:proofErr w:type="spellStart"/>
      <w:r w:rsidRPr="0062105F">
        <w:rPr>
          <w:rFonts w:ascii="Times New Roman" w:hAnsi="Times New Roman" w:cs="Times New Roman"/>
          <w:color w:val="000000"/>
          <w:kern w:val="0"/>
        </w:rPr>
        <w:t>Nutrition</w:t>
      </w:r>
      <w:proofErr w:type="spellEnd"/>
      <w:r w:rsidRPr="0062105F">
        <w:rPr>
          <w:rFonts w:ascii="Times New Roman" w:hAnsi="Times New Roman" w:cs="Times New Roman"/>
          <w:color w:val="000000"/>
          <w:kern w:val="0"/>
        </w:rPr>
        <w:t xml:space="preserve"> in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disease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iCs/>
          <w:color w:val="000000"/>
          <w:kern w:val="0"/>
        </w:rPr>
        <w:t>Hematology</w:t>
      </w:r>
      <w:proofErr w:type="spellEnd"/>
      <w:r w:rsidRPr="0062105F">
        <w:rPr>
          <w:rFonts w:ascii="Times New Roman" w:hAnsi="Times New Roman" w:cs="Times New Roman"/>
          <w:iCs/>
          <w:color w:val="000000"/>
          <w:kern w:val="0"/>
        </w:rPr>
        <w:t>/</w:t>
      </w:r>
      <w:proofErr w:type="spellStart"/>
      <w:r w:rsidRPr="0062105F">
        <w:rPr>
          <w:rFonts w:ascii="Times New Roman" w:hAnsi="Times New Roman" w:cs="Times New Roman"/>
          <w:iCs/>
          <w:color w:val="000000"/>
          <w:kern w:val="0"/>
        </w:rPr>
        <w:t>Oncology</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Clinics</w:t>
      </w:r>
      <w:proofErr w:type="spellEnd"/>
      <w:r w:rsidRPr="0062105F">
        <w:rPr>
          <w:rFonts w:ascii="Times New Roman" w:hAnsi="Times New Roman" w:cs="Times New Roman"/>
          <w:iCs/>
          <w:color w:val="000000"/>
          <w:kern w:val="0"/>
        </w:rPr>
        <w:t xml:space="preserve"> of North </w:t>
      </w:r>
      <w:proofErr w:type="spellStart"/>
      <w:r w:rsidRPr="0062105F">
        <w:rPr>
          <w:rFonts w:ascii="Times New Roman" w:hAnsi="Times New Roman" w:cs="Times New Roman"/>
          <w:iCs/>
          <w:color w:val="000000"/>
          <w:kern w:val="0"/>
        </w:rPr>
        <w:t>America</w:t>
      </w:r>
      <w:proofErr w:type="spellEnd"/>
      <w:r w:rsidRPr="0062105F">
        <w:rPr>
          <w:rFonts w:ascii="Times New Roman" w:hAnsi="Times New Roman" w:cs="Times New Roman"/>
          <w:color w:val="000000"/>
          <w:kern w:val="0"/>
        </w:rPr>
        <w:t>, 2019; 11,9-17. </w:t>
      </w:r>
    </w:p>
    <w:p w:rsidR="00803AF2"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r w:rsidRPr="0062105F">
        <w:rPr>
          <w:rFonts w:ascii="Times New Roman" w:hAnsi="Times New Roman" w:cs="Times New Roman"/>
          <w:color w:val="000000"/>
          <w:kern w:val="0"/>
        </w:rPr>
        <w:t xml:space="preserve">Kennedy TS, </w:t>
      </w:r>
      <w:proofErr w:type="spellStart"/>
      <w:r w:rsidRPr="0062105F">
        <w:rPr>
          <w:rFonts w:ascii="Times New Roman" w:hAnsi="Times New Roman" w:cs="Times New Roman"/>
          <w:color w:val="000000"/>
          <w:kern w:val="0"/>
        </w:rPr>
        <w:t>Fung</w:t>
      </w:r>
      <w:proofErr w:type="spellEnd"/>
      <w:r w:rsidRPr="0062105F">
        <w:rPr>
          <w:rFonts w:ascii="Times New Roman" w:hAnsi="Times New Roman" w:cs="Times New Roman"/>
          <w:color w:val="000000"/>
          <w:kern w:val="0"/>
        </w:rPr>
        <w:t xml:space="preserve"> EB, </w:t>
      </w:r>
      <w:proofErr w:type="spellStart"/>
      <w:r w:rsidRPr="0062105F">
        <w:rPr>
          <w:rFonts w:ascii="Times New Roman" w:hAnsi="Times New Roman" w:cs="Times New Roman"/>
          <w:color w:val="000000"/>
          <w:kern w:val="0"/>
        </w:rPr>
        <w:t>Kawchak</w:t>
      </w:r>
      <w:proofErr w:type="spellEnd"/>
      <w:r w:rsidRPr="0062105F">
        <w:rPr>
          <w:rFonts w:ascii="Times New Roman" w:hAnsi="Times New Roman" w:cs="Times New Roman"/>
          <w:color w:val="000000"/>
          <w:kern w:val="0"/>
        </w:rPr>
        <w:t xml:space="preserve"> DA, et al. </w:t>
      </w:r>
      <w:proofErr w:type="spellStart"/>
      <w:r w:rsidRPr="0062105F">
        <w:rPr>
          <w:rFonts w:ascii="Times New Roman" w:hAnsi="Times New Roman" w:cs="Times New Roman"/>
          <w:color w:val="000000"/>
          <w:kern w:val="0"/>
        </w:rPr>
        <w:t>Red</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blood</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folate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and</w:t>
      </w:r>
      <w:proofErr w:type="spellEnd"/>
      <w:r w:rsidRPr="0062105F">
        <w:rPr>
          <w:rFonts w:ascii="Times New Roman" w:hAnsi="Times New Roman" w:cs="Times New Roman"/>
          <w:color w:val="000000"/>
          <w:kern w:val="0"/>
        </w:rPr>
        <w:t xml:space="preserve"> serum vitamin B12 </w:t>
      </w:r>
      <w:proofErr w:type="spellStart"/>
      <w:r w:rsidRPr="0062105F">
        <w:rPr>
          <w:rFonts w:ascii="Times New Roman" w:hAnsi="Times New Roman" w:cs="Times New Roman"/>
          <w:color w:val="000000"/>
          <w:kern w:val="0"/>
        </w:rPr>
        <w:t>status</w:t>
      </w:r>
      <w:proofErr w:type="spellEnd"/>
      <w:r w:rsidRPr="0062105F">
        <w:rPr>
          <w:rFonts w:ascii="Times New Roman" w:hAnsi="Times New Roman" w:cs="Times New Roman"/>
          <w:color w:val="000000"/>
          <w:kern w:val="0"/>
        </w:rPr>
        <w:t xml:space="preserve"> in </w:t>
      </w:r>
      <w:proofErr w:type="spellStart"/>
      <w:r w:rsidRPr="0062105F">
        <w:rPr>
          <w:rFonts w:ascii="Times New Roman" w:hAnsi="Times New Roman" w:cs="Times New Roman"/>
          <w:color w:val="000000"/>
          <w:kern w:val="0"/>
        </w:rPr>
        <w:t>children</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with</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disease</w:t>
      </w:r>
      <w:proofErr w:type="spellEnd"/>
      <w:r w:rsidRPr="0062105F">
        <w:rPr>
          <w:rFonts w:ascii="Times New Roman" w:hAnsi="Times New Roman" w:cs="Times New Roman"/>
          <w:color w:val="000000"/>
          <w:kern w:val="0"/>
        </w:rPr>
        <w:t xml:space="preserve">. J Pediatr </w:t>
      </w:r>
      <w:proofErr w:type="spellStart"/>
      <w:r w:rsidRPr="0062105F">
        <w:rPr>
          <w:rFonts w:ascii="Times New Roman" w:hAnsi="Times New Roman" w:cs="Times New Roman"/>
          <w:color w:val="000000"/>
          <w:kern w:val="0"/>
        </w:rPr>
        <w:t>Hematol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Oncol</w:t>
      </w:r>
      <w:proofErr w:type="spellEnd"/>
      <w:r w:rsidRPr="0062105F">
        <w:rPr>
          <w:rFonts w:ascii="Times New Roman" w:hAnsi="Times New Roman" w:cs="Times New Roman"/>
          <w:color w:val="000000"/>
          <w:kern w:val="0"/>
        </w:rPr>
        <w:t>. 2001; 23:165-169.</w:t>
      </w:r>
    </w:p>
    <w:p w:rsidR="0062105F"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r w:rsidRPr="0062105F">
        <w:rPr>
          <w:rFonts w:ascii="Times New Roman" w:hAnsi="Times New Roman" w:cs="Times New Roman"/>
          <w:color w:val="000000"/>
          <w:kern w:val="0"/>
        </w:rPr>
        <w:t>Lee, M.T</w:t>
      </w:r>
      <w:proofErr w:type="gramStart"/>
      <w:r w:rsidRPr="0062105F">
        <w:rPr>
          <w:rFonts w:ascii="Times New Roman" w:hAnsi="Times New Roman" w:cs="Times New Roman"/>
          <w:color w:val="000000"/>
          <w:kern w:val="0"/>
        </w:rPr>
        <w:t>.,</w:t>
      </w:r>
      <w:proofErr w:type="gramEnd"/>
      <w:r w:rsidRPr="0062105F">
        <w:rPr>
          <w:rFonts w:ascii="Times New Roman" w:hAnsi="Times New Roman" w:cs="Times New Roman"/>
          <w:color w:val="000000"/>
          <w:kern w:val="0"/>
        </w:rPr>
        <w:t xml:space="preserve"> et al. Vitamin D </w:t>
      </w:r>
      <w:proofErr w:type="spellStart"/>
      <w:r w:rsidRPr="0062105F">
        <w:rPr>
          <w:rFonts w:ascii="Times New Roman" w:hAnsi="Times New Roman" w:cs="Times New Roman"/>
          <w:color w:val="000000"/>
          <w:kern w:val="0"/>
        </w:rPr>
        <w:t>deficiency</w:t>
      </w:r>
      <w:proofErr w:type="spellEnd"/>
      <w:r w:rsidRPr="0062105F">
        <w:rPr>
          <w:rFonts w:ascii="Times New Roman" w:hAnsi="Times New Roman" w:cs="Times New Roman"/>
          <w:color w:val="000000"/>
          <w:kern w:val="0"/>
        </w:rPr>
        <w:t xml:space="preserve"> in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disease</w:t>
      </w:r>
      <w:proofErr w:type="spellEnd"/>
      <w:r w:rsidRPr="0062105F">
        <w:rPr>
          <w:rFonts w:ascii="Times New Roman" w:hAnsi="Times New Roman" w:cs="Times New Roman"/>
          <w:color w:val="000000"/>
          <w:kern w:val="0"/>
        </w:rPr>
        <w:t xml:space="preserve">. </w:t>
      </w:r>
      <w:r w:rsidRPr="0062105F">
        <w:rPr>
          <w:rFonts w:ascii="Times New Roman" w:hAnsi="Times New Roman" w:cs="Times New Roman"/>
          <w:iCs/>
          <w:color w:val="000000"/>
          <w:kern w:val="0"/>
        </w:rPr>
        <w:t>Blood</w:t>
      </w:r>
      <w:r w:rsidRPr="0062105F">
        <w:rPr>
          <w:rFonts w:ascii="Times New Roman" w:hAnsi="Times New Roman" w:cs="Times New Roman"/>
          <w:color w:val="000000"/>
          <w:kern w:val="0"/>
        </w:rPr>
        <w:t xml:space="preserve">, 2017; 128(22), 5325. </w:t>
      </w:r>
    </w:p>
    <w:p w:rsidR="00803AF2"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proofErr w:type="spellStart"/>
      <w:r w:rsidRPr="0062105F">
        <w:rPr>
          <w:rFonts w:ascii="Times New Roman" w:hAnsi="Times New Roman" w:cs="Times New Roman"/>
          <w:color w:val="000000"/>
          <w:kern w:val="0"/>
        </w:rPr>
        <w:t>Wood</w:t>
      </w:r>
      <w:proofErr w:type="spellEnd"/>
      <w:r w:rsidRPr="0062105F">
        <w:rPr>
          <w:rFonts w:ascii="Times New Roman" w:hAnsi="Times New Roman" w:cs="Times New Roman"/>
          <w:color w:val="000000"/>
          <w:kern w:val="0"/>
        </w:rPr>
        <w:t>, J.C</w:t>
      </w:r>
      <w:proofErr w:type="gramStart"/>
      <w:r w:rsidRPr="0062105F">
        <w:rPr>
          <w:rFonts w:ascii="Times New Roman" w:hAnsi="Times New Roman" w:cs="Times New Roman"/>
          <w:color w:val="000000"/>
          <w:kern w:val="0"/>
        </w:rPr>
        <w:t>.,</w:t>
      </w:r>
      <w:proofErr w:type="gramEnd"/>
      <w:r w:rsidRPr="0062105F">
        <w:rPr>
          <w:rFonts w:ascii="Times New Roman" w:hAnsi="Times New Roman" w:cs="Times New Roman"/>
          <w:color w:val="000000"/>
          <w:kern w:val="0"/>
        </w:rPr>
        <w:t xml:space="preserve"> et al. </w:t>
      </w:r>
      <w:proofErr w:type="spellStart"/>
      <w:r w:rsidRPr="0062105F">
        <w:rPr>
          <w:rFonts w:ascii="Times New Roman" w:hAnsi="Times New Roman" w:cs="Times New Roman"/>
          <w:color w:val="000000"/>
          <w:kern w:val="0"/>
        </w:rPr>
        <w:t>Iron</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overload</w:t>
      </w:r>
      <w:proofErr w:type="spellEnd"/>
      <w:r w:rsidRPr="0062105F">
        <w:rPr>
          <w:rFonts w:ascii="Times New Roman" w:hAnsi="Times New Roman" w:cs="Times New Roman"/>
          <w:color w:val="000000"/>
          <w:kern w:val="0"/>
        </w:rPr>
        <w:t xml:space="preserve"> in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disease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iCs/>
          <w:color w:val="000000"/>
          <w:kern w:val="0"/>
        </w:rPr>
        <w:t>American</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Journal</w:t>
      </w:r>
      <w:proofErr w:type="spellEnd"/>
      <w:r w:rsidRPr="0062105F">
        <w:rPr>
          <w:rFonts w:ascii="Times New Roman" w:hAnsi="Times New Roman" w:cs="Times New Roman"/>
          <w:iCs/>
          <w:color w:val="000000"/>
          <w:kern w:val="0"/>
        </w:rPr>
        <w:t xml:space="preserve"> of </w:t>
      </w:r>
      <w:proofErr w:type="spellStart"/>
      <w:r w:rsidRPr="0062105F">
        <w:rPr>
          <w:rFonts w:ascii="Times New Roman" w:hAnsi="Times New Roman" w:cs="Times New Roman"/>
          <w:iCs/>
          <w:color w:val="000000"/>
          <w:kern w:val="0"/>
        </w:rPr>
        <w:t>Hematology</w:t>
      </w:r>
      <w:proofErr w:type="spellEnd"/>
      <w:r w:rsidR="0062105F" w:rsidRPr="0062105F">
        <w:rPr>
          <w:rFonts w:ascii="Times New Roman" w:hAnsi="Times New Roman" w:cs="Times New Roman"/>
          <w:color w:val="000000"/>
          <w:kern w:val="0"/>
        </w:rPr>
        <w:t xml:space="preserve">, 2017; </w:t>
      </w:r>
      <w:r w:rsidRPr="0062105F">
        <w:rPr>
          <w:rFonts w:ascii="Times New Roman" w:hAnsi="Times New Roman" w:cs="Times New Roman"/>
          <w:color w:val="000000"/>
          <w:kern w:val="0"/>
        </w:rPr>
        <w:t>92(5), 458-466.</w:t>
      </w:r>
    </w:p>
    <w:p w:rsidR="00803AF2"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proofErr w:type="spellStart"/>
      <w:r w:rsidRPr="0062105F">
        <w:rPr>
          <w:rFonts w:ascii="Times New Roman" w:hAnsi="Times New Roman" w:cs="Times New Roman"/>
          <w:color w:val="000000"/>
          <w:kern w:val="0"/>
        </w:rPr>
        <w:t>Daak</w:t>
      </w:r>
      <w:proofErr w:type="spellEnd"/>
      <w:r w:rsidRPr="0062105F">
        <w:rPr>
          <w:rFonts w:ascii="Times New Roman" w:hAnsi="Times New Roman" w:cs="Times New Roman"/>
          <w:color w:val="000000"/>
          <w:kern w:val="0"/>
        </w:rPr>
        <w:t>, A.A</w:t>
      </w:r>
      <w:proofErr w:type="gramStart"/>
      <w:r w:rsidRPr="0062105F">
        <w:rPr>
          <w:rFonts w:ascii="Times New Roman" w:hAnsi="Times New Roman" w:cs="Times New Roman"/>
          <w:color w:val="000000"/>
          <w:kern w:val="0"/>
        </w:rPr>
        <w:t>.,</w:t>
      </w:r>
      <w:proofErr w:type="gramEnd"/>
      <w:r w:rsidRPr="0062105F">
        <w:rPr>
          <w:rFonts w:ascii="Times New Roman" w:hAnsi="Times New Roman" w:cs="Times New Roman"/>
          <w:color w:val="000000"/>
          <w:kern w:val="0"/>
        </w:rPr>
        <w:t xml:space="preserve"> et al.Omega-3 </w:t>
      </w:r>
      <w:proofErr w:type="spellStart"/>
      <w:r w:rsidRPr="0062105F">
        <w:rPr>
          <w:rFonts w:ascii="Times New Roman" w:hAnsi="Times New Roman" w:cs="Times New Roman"/>
          <w:color w:val="000000"/>
          <w:kern w:val="0"/>
        </w:rPr>
        <w:t>fatty</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acids</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reduce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the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frequency</w:t>
      </w:r>
      <w:proofErr w:type="spellEnd"/>
      <w:r w:rsidRPr="0062105F">
        <w:rPr>
          <w:rFonts w:ascii="Times New Roman" w:hAnsi="Times New Roman" w:cs="Times New Roman"/>
          <w:color w:val="000000"/>
          <w:kern w:val="0"/>
        </w:rPr>
        <w:t xml:space="preserve"> of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crisis</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iCs/>
          <w:color w:val="000000"/>
          <w:kern w:val="0"/>
        </w:rPr>
        <w:t>Prostaglandins</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Leukotrienes</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and</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Essential</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Fatty</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Acids</w:t>
      </w:r>
      <w:proofErr w:type="spellEnd"/>
      <w:r w:rsidRPr="0062105F">
        <w:rPr>
          <w:rFonts w:ascii="Times New Roman" w:hAnsi="Times New Roman" w:cs="Times New Roman"/>
          <w:color w:val="000000"/>
          <w:kern w:val="0"/>
        </w:rPr>
        <w:t xml:space="preserve">, 2020 </w:t>
      </w:r>
      <w:r w:rsidRPr="0062105F">
        <w:rPr>
          <w:rFonts w:ascii="Times New Roman" w:hAnsi="Times New Roman" w:cs="Times New Roman"/>
          <w:color w:val="494E58"/>
          <w:kern w:val="0"/>
        </w:rPr>
        <w:t>Aug:52:102482.</w:t>
      </w:r>
      <w:r w:rsidRPr="0062105F">
        <w:rPr>
          <w:rFonts w:ascii="Times New Roman" w:hAnsi="Times New Roman" w:cs="Times New Roman"/>
          <w:color w:val="191919"/>
          <w:kern w:val="0"/>
        </w:rPr>
        <w:t xml:space="preserve">      </w:t>
      </w:r>
      <w:proofErr w:type="spellStart"/>
      <w:r w:rsidRPr="0062105F">
        <w:rPr>
          <w:rFonts w:ascii="Times New Roman" w:hAnsi="Times New Roman" w:cs="Times New Roman"/>
          <w:color w:val="494E58"/>
          <w:kern w:val="0"/>
        </w:rPr>
        <w:t>doi</w:t>
      </w:r>
      <w:proofErr w:type="spellEnd"/>
      <w:r w:rsidRPr="0062105F">
        <w:rPr>
          <w:rFonts w:ascii="Times New Roman" w:hAnsi="Times New Roman" w:cs="Times New Roman"/>
          <w:color w:val="494E58"/>
          <w:kern w:val="0"/>
        </w:rPr>
        <w:t>: 10.1016/j.ctim.2020.102482.</w:t>
      </w:r>
      <w:r w:rsidRPr="0062105F">
        <w:rPr>
          <w:rFonts w:ascii="Times New Roman" w:hAnsi="Times New Roman" w:cs="Times New Roman"/>
          <w:color w:val="191919"/>
          <w:kern w:val="0"/>
        </w:rPr>
        <w:t xml:space="preserve"> </w:t>
      </w:r>
      <w:proofErr w:type="spellStart"/>
      <w:r w:rsidRPr="0062105F">
        <w:rPr>
          <w:rFonts w:ascii="Times New Roman" w:hAnsi="Times New Roman" w:cs="Times New Roman"/>
          <w:color w:val="494E58"/>
          <w:kern w:val="0"/>
        </w:rPr>
        <w:t>Epub</w:t>
      </w:r>
      <w:proofErr w:type="spellEnd"/>
      <w:r w:rsidRPr="0062105F">
        <w:rPr>
          <w:rFonts w:ascii="Times New Roman" w:hAnsi="Times New Roman" w:cs="Times New Roman"/>
          <w:color w:val="494E58"/>
          <w:kern w:val="0"/>
        </w:rPr>
        <w:t xml:space="preserve"> 2020 </w:t>
      </w:r>
      <w:proofErr w:type="spellStart"/>
      <w:r w:rsidRPr="0062105F">
        <w:rPr>
          <w:rFonts w:ascii="Times New Roman" w:hAnsi="Times New Roman" w:cs="Times New Roman"/>
          <w:color w:val="494E58"/>
          <w:kern w:val="0"/>
        </w:rPr>
        <w:t>Jun</w:t>
      </w:r>
      <w:proofErr w:type="spellEnd"/>
      <w:r w:rsidRPr="0062105F">
        <w:rPr>
          <w:rFonts w:ascii="Times New Roman" w:hAnsi="Times New Roman" w:cs="Times New Roman"/>
          <w:color w:val="494E58"/>
          <w:kern w:val="0"/>
        </w:rPr>
        <w:t xml:space="preserve"> 9.</w:t>
      </w:r>
    </w:p>
    <w:p w:rsidR="00803AF2"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proofErr w:type="spellStart"/>
      <w:r w:rsidRPr="0062105F">
        <w:rPr>
          <w:rFonts w:ascii="Times New Roman" w:hAnsi="Times New Roman" w:cs="Times New Roman"/>
          <w:color w:val="000000"/>
          <w:kern w:val="0"/>
        </w:rPr>
        <w:t>Prasad</w:t>
      </w:r>
      <w:proofErr w:type="spellEnd"/>
      <w:r w:rsidRPr="0062105F">
        <w:rPr>
          <w:rFonts w:ascii="Times New Roman" w:hAnsi="Times New Roman" w:cs="Times New Roman"/>
          <w:color w:val="000000"/>
          <w:kern w:val="0"/>
        </w:rPr>
        <w:t>, A.S</w:t>
      </w:r>
      <w:proofErr w:type="gramStart"/>
      <w:r w:rsidRPr="0062105F">
        <w:rPr>
          <w:rFonts w:ascii="Times New Roman" w:hAnsi="Times New Roman" w:cs="Times New Roman"/>
          <w:color w:val="000000"/>
          <w:kern w:val="0"/>
        </w:rPr>
        <w:t>.,</w:t>
      </w:r>
      <w:proofErr w:type="gramEnd"/>
      <w:r w:rsidRPr="0062105F">
        <w:rPr>
          <w:rFonts w:ascii="Times New Roman" w:hAnsi="Times New Roman" w:cs="Times New Roman"/>
          <w:color w:val="000000"/>
          <w:kern w:val="0"/>
        </w:rPr>
        <w:t xml:space="preserve"> et al. </w:t>
      </w:r>
      <w:proofErr w:type="spellStart"/>
      <w:r w:rsidRPr="0062105F">
        <w:rPr>
          <w:rFonts w:ascii="Times New Roman" w:hAnsi="Times New Roman" w:cs="Times New Roman"/>
          <w:color w:val="000000"/>
          <w:kern w:val="0"/>
        </w:rPr>
        <w:t>Zinc</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supplementation</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improves</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immune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function</w:t>
      </w:r>
      <w:proofErr w:type="spellEnd"/>
      <w:r w:rsidRPr="0062105F">
        <w:rPr>
          <w:rFonts w:ascii="Times New Roman" w:hAnsi="Times New Roman" w:cs="Times New Roman"/>
          <w:color w:val="000000"/>
          <w:kern w:val="0"/>
        </w:rPr>
        <w:t xml:space="preserve"> in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cell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anemia</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patients</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iCs/>
          <w:color w:val="000000"/>
          <w:kern w:val="0"/>
        </w:rPr>
        <w:t>The</w:t>
      </w:r>
      <w:proofErr w:type="spellEnd"/>
      <w:r w:rsidRPr="0062105F">
        <w:rPr>
          <w:rFonts w:ascii="Times New Roman" w:hAnsi="Times New Roman" w:cs="Times New Roman"/>
          <w:iCs/>
          <w:color w:val="000000"/>
          <w:kern w:val="0"/>
        </w:rPr>
        <w:t xml:space="preserve"> </w:t>
      </w:r>
      <w:proofErr w:type="spellStart"/>
      <w:r w:rsidRPr="0062105F">
        <w:rPr>
          <w:rFonts w:ascii="Times New Roman" w:hAnsi="Times New Roman" w:cs="Times New Roman"/>
          <w:iCs/>
          <w:color w:val="000000"/>
          <w:kern w:val="0"/>
        </w:rPr>
        <w:t>Journal</w:t>
      </w:r>
      <w:proofErr w:type="spellEnd"/>
      <w:r w:rsidRPr="0062105F">
        <w:rPr>
          <w:rFonts w:ascii="Times New Roman" w:hAnsi="Times New Roman" w:cs="Times New Roman"/>
          <w:iCs/>
          <w:color w:val="000000"/>
          <w:kern w:val="0"/>
        </w:rPr>
        <w:t xml:space="preserve"> of </w:t>
      </w:r>
      <w:proofErr w:type="spellStart"/>
      <w:r w:rsidRPr="0062105F">
        <w:rPr>
          <w:rFonts w:ascii="Times New Roman" w:hAnsi="Times New Roman" w:cs="Times New Roman"/>
          <w:iCs/>
          <w:color w:val="000000"/>
          <w:kern w:val="0"/>
        </w:rPr>
        <w:t>Nutrition</w:t>
      </w:r>
      <w:proofErr w:type="spellEnd"/>
      <w:r w:rsidRPr="0062105F">
        <w:rPr>
          <w:rFonts w:ascii="Times New Roman" w:hAnsi="Times New Roman" w:cs="Times New Roman"/>
          <w:color w:val="000000"/>
          <w:kern w:val="0"/>
        </w:rPr>
        <w:t>, 2019;20:460</w:t>
      </w:r>
      <w:r w:rsidR="0062105F" w:rsidRPr="0062105F">
        <w:rPr>
          <w:rFonts w:ascii="Times New Roman" w:hAnsi="Times New Roman" w:cs="Times New Roman"/>
          <w:color w:val="000000"/>
          <w:kern w:val="0"/>
        </w:rPr>
        <w:t xml:space="preserve">. </w:t>
      </w:r>
    </w:p>
    <w:p w:rsidR="00803AF2" w:rsidRPr="0062105F" w:rsidRDefault="00803AF2" w:rsidP="0062105F">
      <w:pPr>
        <w:numPr>
          <w:ilvl w:val="0"/>
          <w:numId w:val="2"/>
        </w:numPr>
        <w:tabs>
          <w:tab w:val="left" w:pos="220"/>
          <w:tab w:val="left" w:pos="720"/>
        </w:tabs>
        <w:autoSpaceDE w:val="0"/>
        <w:autoSpaceDN w:val="0"/>
        <w:adjustRightInd w:val="0"/>
        <w:jc w:val="both"/>
        <w:rPr>
          <w:rFonts w:ascii="Times New Roman" w:hAnsi="Times New Roman" w:cs="Times New Roman"/>
          <w:color w:val="000000"/>
          <w:kern w:val="0"/>
        </w:rPr>
      </w:pPr>
      <w:r w:rsidRPr="0062105F">
        <w:rPr>
          <w:rFonts w:ascii="Times New Roman" w:hAnsi="Times New Roman" w:cs="Times New Roman"/>
          <w:color w:val="000000"/>
          <w:kern w:val="0"/>
        </w:rPr>
        <w:t xml:space="preserve">Victoria B, </w:t>
      </w:r>
      <w:proofErr w:type="spellStart"/>
      <w:r w:rsidRPr="0062105F">
        <w:rPr>
          <w:rFonts w:ascii="Times New Roman" w:hAnsi="Times New Roman" w:cs="Times New Roman"/>
          <w:color w:val="000000"/>
          <w:kern w:val="0"/>
        </w:rPr>
        <w:t>Theodoros</w:t>
      </w:r>
      <w:proofErr w:type="spellEnd"/>
      <w:r w:rsidRPr="0062105F">
        <w:rPr>
          <w:rFonts w:ascii="Times New Roman" w:hAnsi="Times New Roman" w:cs="Times New Roman"/>
          <w:color w:val="000000"/>
          <w:kern w:val="0"/>
        </w:rPr>
        <w:t xml:space="preserve"> V, </w:t>
      </w:r>
      <w:proofErr w:type="spellStart"/>
      <w:r w:rsidRPr="0062105F">
        <w:rPr>
          <w:rFonts w:ascii="Times New Roman" w:hAnsi="Times New Roman" w:cs="Times New Roman"/>
          <w:color w:val="000000"/>
          <w:kern w:val="0"/>
        </w:rPr>
        <w:t>Theodora</w:t>
      </w:r>
      <w:proofErr w:type="spellEnd"/>
      <w:r w:rsidRPr="0062105F">
        <w:rPr>
          <w:rFonts w:ascii="Times New Roman" w:hAnsi="Times New Roman" w:cs="Times New Roman"/>
          <w:color w:val="000000"/>
          <w:kern w:val="0"/>
        </w:rPr>
        <w:t xml:space="preserve"> P, </w:t>
      </w:r>
      <w:proofErr w:type="spellStart"/>
      <w:r w:rsidRPr="0062105F">
        <w:rPr>
          <w:rFonts w:ascii="Times New Roman" w:hAnsi="Times New Roman" w:cs="Times New Roman"/>
          <w:color w:val="000000"/>
          <w:kern w:val="0"/>
        </w:rPr>
        <w:t>and</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Tito</w:t>
      </w:r>
      <w:proofErr w:type="spellEnd"/>
      <w:r w:rsidRPr="0062105F">
        <w:rPr>
          <w:rFonts w:ascii="Times New Roman" w:hAnsi="Times New Roman" w:cs="Times New Roman"/>
          <w:color w:val="000000"/>
          <w:kern w:val="0"/>
        </w:rPr>
        <w:t xml:space="preserve"> F.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Cell </w:t>
      </w:r>
      <w:proofErr w:type="spellStart"/>
      <w:r w:rsidRPr="0062105F">
        <w:rPr>
          <w:rFonts w:ascii="Times New Roman" w:hAnsi="Times New Roman" w:cs="Times New Roman"/>
          <w:color w:val="000000"/>
          <w:kern w:val="0"/>
        </w:rPr>
        <w:t>Disease</w:t>
      </w:r>
      <w:proofErr w:type="spellEnd"/>
      <w:r w:rsidRPr="0062105F">
        <w:rPr>
          <w:rFonts w:ascii="Times New Roman" w:hAnsi="Times New Roman" w:cs="Times New Roman"/>
          <w:color w:val="000000"/>
          <w:kern w:val="0"/>
        </w:rPr>
        <w:t xml:space="preserve"> Update: New </w:t>
      </w:r>
      <w:proofErr w:type="spellStart"/>
      <w:r w:rsidRPr="0062105F">
        <w:rPr>
          <w:rFonts w:ascii="Times New Roman" w:hAnsi="Times New Roman" w:cs="Times New Roman"/>
          <w:color w:val="000000"/>
          <w:kern w:val="0"/>
        </w:rPr>
        <w:t>Treatments</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and</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Challenging</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Nutritional</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Interventions</w:t>
      </w:r>
      <w:proofErr w:type="spellEnd"/>
      <w:r w:rsidRPr="0062105F">
        <w:rPr>
          <w:rFonts w:ascii="Times New Roman" w:hAnsi="Times New Roman" w:cs="Times New Roman"/>
          <w:color w:val="000000"/>
          <w:kern w:val="0"/>
        </w:rPr>
        <w:t xml:space="preserve">. Nutrients;2024, 16, 258. </w:t>
      </w:r>
    </w:p>
    <w:p w:rsidR="00803AF2" w:rsidRPr="0062105F" w:rsidRDefault="00803AF2" w:rsidP="0062105F">
      <w:pPr>
        <w:numPr>
          <w:ilvl w:val="0"/>
          <w:numId w:val="2"/>
        </w:numPr>
        <w:tabs>
          <w:tab w:val="left" w:pos="220"/>
          <w:tab w:val="left" w:pos="720"/>
        </w:tabs>
        <w:autoSpaceDE w:val="0"/>
        <w:autoSpaceDN w:val="0"/>
        <w:adjustRightInd w:val="0"/>
        <w:spacing w:after="320"/>
        <w:jc w:val="both"/>
        <w:rPr>
          <w:rFonts w:ascii="Times New Roman" w:hAnsi="Times New Roman" w:cs="Times New Roman"/>
          <w:color w:val="000000"/>
          <w:kern w:val="0"/>
        </w:rPr>
      </w:pPr>
      <w:proofErr w:type="spellStart"/>
      <w:r w:rsidRPr="0062105F">
        <w:rPr>
          <w:rFonts w:ascii="Times New Roman" w:hAnsi="Times New Roman" w:cs="Times New Roman"/>
          <w:color w:val="000000"/>
          <w:kern w:val="0"/>
        </w:rPr>
        <w:t>Hyacinth</w:t>
      </w:r>
      <w:proofErr w:type="spellEnd"/>
      <w:r w:rsidRPr="0062105F">
        <w:rPr>
          <w:rFonts w:ascii="Times New Roman" w:hAnsi="Times New Roman" w:cs="Times New Roman"/>
          <w:color w:val="000000"/>
          <w:kern w:val="0"/>
        </w:rPr>
        <w:t xml:space="preserve"> HI, </w:t>
      </w:r>
      <w:proofErr w:type="spellStart"/>
      <w:r w:rsidRPr="0062105F">
        <w:rPr>
          <w:rFonts w:ascii="Times New Roman" w:hAnsi="Times New Roman" w:cs="Times New Roman"/>
          <w:color w:val="000000"/>
          <w:kern w:val="0"/>
        </w:rPr>
        <w:t>Gee</w:t>
      </w:r>
      <w:proofErr w:type="spellEnd"/>
      <w:r w:rsidRPr="0062105F">
        <w:rPr>
          <w:rFonts w:ascii="Times New Roman" w:hAnsi="Times New Roman" w:cs="Times New Roman"/>
          <w:color w:val="000000"/>
          <w:kern w:val="0"/>
        </w:rPr>
        <w:t xml:space="preserve"> BE, </w:t>
      </w:r>
      <w:proofErr w:type="spellStart"/>
      <w:r w:rsidRPr="0062105F">
        <w:rPr>
          <w:rFonts w:ascii="Times New Roman" w:hAnsi="Times New Roman" w:cs="Times New Roman"/>
          <w:color w:val="000000"/>
          <w:kern w:val="0"/>
        </w:rPr>
        <w:t>Hibbert</w:t>
      </w:r>
      <w:proofErr w:type="spellEnd"/>
      <w:r w:rsidRPr="0062105F">
        <w:rPr>
          <w:rFonts w:ascii="Times New Roman" w:hAnsi="Times New Roman" w:cs="Times New Roman"/>
          <w:color w:val="000000"/>
          <w:kern w:val="0"/>
        </w:rPr>
        <w:t xml:space="preserve"> JM. </w:t>
      </w:r>
      <w:proofErr w:type="spellStart"/>
      <w:r w:rsidRPr="0062105F">
        <w:rPr>
          <w:rFonts w:ascii="Times New Roman" w:hAnsi="Times New Roman" w:cs="Times New Roman"/>
          <w:color w:val="000000"/>
          <w:kern w:val="0"/>
        </w:rPr>
        <w:t>The</w:t>
      </w:r>
      <w:proofErr w:type="spellEnd"/>
      <w:r w:rsidRPr="0062105F">
        <w:rPr>
          <w:rFonts w:ascii="Times New Roman" w:hAnsi="Times New Roman" w:cs="Times New Roman"/>
          <w:color w:val="000000"/>
          <w:kern w:val="0"/>
        </w:rPr>
        <w:t xml:space="preserve"> Role of </w:t>
      </w:r>
      <w:proofErr w:type="spellStart"/>
      <w:r w:rsidRPr="0062105F">
        <w:rPr>
          <w:rFonts w:ascii="Times New Roman" w:hAnsi="Times New Roman" w:cs="Times New Roman"/>
          <w:color w:val="000000"/>
          <w:kern w:val="0"/>
        </w:rPr>
        <w:t>Nutrition</w:t>
      </w:r>
      <w:proofErr w:type="spellEnd"/>
      <w:r w:rsidRPr="0062105F">
        <w:rPr>
          <w:rFonts w:ascii="Times New Roman" w:hAnsi="Times New Roman" w:cs="Times New Roman"/>
          <w:color w:val="000000"/>
          <w:kern w:val="0"/>
        </w:rPr>
        <w:t xml:space="preserve"> in </w:t>
      </w:r>
      <w:proofErr w:type="spellStart"/>
      <w:r w:rsidRPr="0062105F">
        <w:rPr>
          <w:rFonts w:ascii="Times New Roman" w:hAnsi="Times New Roman" w:cs="Times New Roman"/>
          <w:color w:val="000000"/>
          <w:kern w:val="0"/>
        </w:rPr>
        <w:t>Sickle</w:t>
      </w:r>
      <w:proofErr w:type="spellEnd"/>
      <w:r w:rsidRPr="0062105F">
        <w:rPr>
          <w:rFonts w:ascii="Times New Roman" w:hAnsi="Times New Roman" w:cs="Times New Roman"/>
          <w:color w:val="000000"/>
          <w:kern w:val="0"/>
        </w:rPr>
        <w:t xml:space="preserve"> Cell </w:t>
      </w:r>
      <w:proofErr w:type="spellStart"/>
      <w:r w:rsidRPr="0062105F">
        <w:rPr>
          <w:rFonts w:ascii="Times New Roman" w:hAnsi="Times New Roman" w:cs="Times New Roman"/>
          <w:color w:val="000000"/>
          <w:kern w:val="0"/>
        </w:rPr>
        <w:t>Disease</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Nutr</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Metab</w:t>
      </w:r>
      <w:proofErr w:type="spellEnd"/>
      <w:r w:rsidRPr="0062105F">
        <w:rPr>
          <w:rFonts w:ascii="Times New Roman" w:hAnsi="Times New Roman" w:cs="Times New Roman"/>
          <w:color w:val="000000"/>
          <w:kern w:val="0"/>
        </w:rPr>
        <w:t xml:space="preserve"> </w:t>
      </w:r>
      <w:proofErr w:type="spellStart"/>
      <w:r w:rsidRPr="0062105F">
        <w:rPr>
          <w:rFonts w:ascii="Times New Roman" w:hAnsi="Times New Roman" w:cs="Times New Roman"/>
          <w:color w:val="000000"/>
          <w:kern w:val="0"/>
        </w:rPr>
        <w:t>Insights</w:t>
      </w:r>
      <w:proofErr w:type="spellEnd"/>
      <w:r w:rsidRPr="0062105F">
        <w:rPr>
          <w:rFonts w:ascii="Times New Roman" w:hAnsi="Times New Roman" w:cs="Times New Roman"/>
          <w:color w:val="000000"/>
          <w:kern w:val="0"/>
        </w:rPr>
        <w:t>. 2010;3:57-67.</w:t>
      </w:r>
    </w:p>
    <w:p w:rsidR="00803AF2" w:rsidRPr="00092D90" w:rsidRDefault="00803AF2" w:rsidP="00803AF2">
      <w:pPr>
        <w:autoSpaceDE w:val="0"/>
        <w:autoSpaceDN w:val="0"/>
        <w:adjustRightInd w:val="0"/>
        <w:rPr>
          <w:rFonts w:ascii="Times New Roman" w:hAnsi="Times New Roman" w:cs="Times New Roman"/>
          <w:color w:val="000000"/>
          <w:kern w:val="0"/>
        </w:rPr>
      </w:pPr>
    </w:p>
    <w:p w:rsidR="003F4E3B" w:rsidRPr="00092D90" w:rsidRDefault="003F4E3B">
      <w:pPr>
        <w:rPr>
          <w:rFonts w:ascii="Times New Roman" w:hAnsi="Times New Roman" w:cs="Times New Roman"/>
        </w:rPr>
      </w:pPr>
    </w:p>
    <w:sectPr w:rsidR="003F4E3B" w:rsidRPr="00092D90" w:rsidSect="00E0322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C5045"/>
    <w:multiLevelType w:val="hybridMultilevel"/>
    <w:tmpl w:val="6544576E"/>
    <w:lvl w:ilvl="0" w:tplc="041F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F2"/>
    <w:rsid w:val="0001412F"/>
    <w:rsid w:val="00092D90"/>
    <w:rsid w:val="003F4E3B"/>
    <w:rsid w:val="0062105F"/>
    <w:rsid w:val="006216FD"/>
    <w:rsid w:val="00803AF2"/>
    <w:rsid w:val="00C15D27"/>
    <w:rsid w:val="00DA6E83"/>
    <w:rsid w:val="00FA6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55283"/>
  <w15:chartTrackingRefBased/>
  <w15:docId w15:val="{CB8847BB-7039-B340-9DBF-05EBA788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6931</Characters>
  <Application>Microsoft Office Word</Application>
  <DocSecurity>0</DocSecurity>
  <Lines>102</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Sultan Aydın Köker</cp:lastModifiedBy>
  <cp:revision>4</cp:revision>
  <dcterms:created xsi:type="dcterms:W3CDTF">2024-09-29T20:15:00Z</dcterms:created>
  <dcterms:modified xsi:type="dcterms:W3CDTF">2024-10-01T17:50:00Z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4c450acdcf10e1a40fa096b02cc165ec646a2596ea234eafd6456b6b9bdf7d19</vt:lpwstr>
  </property>
</Properties>
</file>